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71FF" w14:textId="22EB73EA" w:rsidR="00535E9B" w:rsidRPr="00535E9B" w:rsidRDefault="00535E9B" w:rsidP="00BC0BAC">
      <w:pPr>
        <w:jc w:val="right"/>
        <w:rPr>
          <w:rFonts w:ascii="Calibri" w:eastAsia="Times New Roman" w:hAnsi="Calibri"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535E9B">
        <w:rPr>
          <w:rFonts w:ascii="Verdana" w:eastAsia="Times New Roman" w:hAnsi="Verdana" w:cs="Times New Roman"/>
          <w:b/>
          <w:szCs w:val="18"/>
        </w:rPr>
        <w:t xml:space="preserve">ZAŁĄCZNIK NR </w:t>
      </w:r>
      <w:r w:rsidR="008A4AFF">
        <w:rPr>
          <w:rFonts w:ascii="Verdana" w:eastAsia="Times New Roman" w:hAnsi="Verdana" w:cs="Times New Roman"/>
          <w:b/>
          <w:szCs w:val="18"/>
        </w:rPr>
        <w:t>3A</w:t>
      </w:r>
      <w:r w:rsidRPr="00535E9B">
        <w:rPr>
          <w:rFonts w:ascii="Verdana" w:eastAsia="Times New Roman" w:hAnsi="Verdana" w:cs="Times New Roman"/>
          <w:b/>
          <w:szCs w:val="18"/>
        </w:rPr>
        <w:t xml:space="preserve"> DO </w:t>
      </w:r>
      <w:r w:rsidR="00C03833">
        <w:rPr>
          <w:rFonts w:ascii="Verdana" w:eastAsia="Times New Roman" w:hAnsi="Verdana" w:cs="Times New Roman"/>
          <w:b/>
          <w:szCs w:val="18"/>
        </w:rPr>
        <w:t>OPW</w:t>
      </w:r>
      <w:r w:rsidRPr="00535E9B">
        <w:rPr>
          <w:rFonts w:ascii="Verdana" w:eastAsia="Times New Roman" w:hAnsi="Verdana" w:cs="Times New Roman"/>
          <w:b/>
          <w:szCs w:val="18"/>
        </w:rPr>
        <w:t xml:space="preserve"> – WYKAZ </w:t>
      </w:r>
      <w:r w:rsidR="00C03833">
        <w:rPr>
          <w:rFonts w:ascii="Verdana" w:eastAsia="Times New Roman" w:hAnsi="Verdana" w:cs="Times New Roman"/>
          <w:b/>
          <w:szCs w:val="18"/>
        </w:rPr>
        <w:t>ZDOLNOŚCI</w:t>
      </w:r>
      <w:r w:rsidRPr="00535E9B">
        <w:rPr>
          <w:rFonts w:ascii="Verdana" w:eastAsia="Times New Roman" w:hAnsi="Verdana" w:cs="Times New Roman"/>
          <w:b/>
          <w:szCs w:val="18"/>
        </w:rPr>
        <w:t xml:space="preserve"> </w:t>
      </w:r>
      <w:r w:rsidR="00C03833">
        <w:rPr>
          <w:rFonts w:ascii="Verdana" w:eastAsia="Times New Roman" w:hAnsi="Verdana" w:cs="Times New Roman"/>
          <w:b/>
          <w:szCs w:val="18"/>
        </w:rPr>
        <w:t xml:space="preserve">TECHNICZNEJ </w:t>
      </w:r>
      <w:r w:rsidR="00E31AD1">
        <w:rPr>
          <w:rFonts w:ascii="Verdana" w:eastAsia="Times New Roman" w:hAnsi="Verdana" w:cs="Times New Roman"/>
          <w:b/>
          <w:szCs w:val="18"/>
        </w:rPr>
        <w:t>–</w:t>
      </w:r>
      <w:r w:rsidR="00C03833">
        <w:rPr>
          <w:rFonts w:ascii="Verdana" w:eastAsia="Times New Roman" w:hAnsi="Verdana" w:cs="Times New Roman"/>
          <w:b/>
          <w:szCs w:val="18"/>
        </w:rPr>
        <w:t xml:space="preserve"> DOŚWIADCZENIE</w:t>
      </w:r>
      <w:r w:rsidR="00E31AD1">
        <w:rPr>
          <w:rFonts w:ascii="Verdana" w:eastAsia="Times New Roman" w:hAnsi="Verdana" w:cs="Times New Roman"/>
          <w:b/>
          <w:szCs w:val="18"/>
        </w:rPr>
        <w:t xml:space="preserve"> (</w:t>
      </w:r>
      <w:r w:rsidRPr="00535E9B">
        <w:rPr>
          <w:rFonts w:ascii="Verdana" w:eastAsia="Times New Roman" w:hAnsi="Verdana" w:cs="Times New Roman"/>
          <w:b/>
          <w:szCs w:val="18"/>
        </w:rPr>
        <w:t>WZÓR</w:t>
      </w:r>
      <w:r w:rsidR="00E31AD1">
        <w:rPr>
          <w:rFonts w:ascii="Verdana" w:eastAsia="Times New Roman" w:hAnsi="Verdana" w:cs="Times New Roman"/>
          <w:b/>
          <w:szCs w:val="18"/>
        </w:rPr>
        <w:t>)</w:t>
      </w:r>
    </w:p>
    <w:p w14:paraId="105A29C4" w14:textId="77777777" w:rsidR="00535E9B" w:rsidRPr="00535E9B" w:rsidRDefault="00535E9B" w:rsidP="00842A55">
      <w:pPr>
        <w:jc w:val="center"/>
        <w:rPr>
          <w:rFonts w:ascii="Trebuchet MS" w:eastAsia="Times New Roman" w:hAnsi="Trebuchet MS" w:cs="Arial"/>
          <w:b/>
          <w:color w:val="092D74" w:themeColor="text2"/>
          <w:sz w:val="32"/>
          <w:szCs w:val="32"/>
        </w:rPr>
      </w:pPr>
    </w:p>
    <w:p w14:paraId="2F688050" w14:textId="59910119" w:rsidR="00535E9B" w:rsidRPr="00535E9B" w:rsidRDefault="00C03833" w:rsidP="00C03833">
      <w:pPr>
        <w:jc w:val="center"/>
        <w:rPr>
          <w:rFonts w:ascii="Verdana" w:eastAsia="Times New Roman" w:hAnsi="Verdana" w:cs="Times New Roman"/>
          <w:b/>
          <w:szCs w:val="18"/>
        </w:rPr>
      </w:pPr>
      <w:r w:rsidRPr="00C03833">
        <w:rPr>
          <w:rFonts w:ascii="Trebuchet MS" w:eastAsia="Times New Roman" w:hAnsi="Trebuchet MS" w:cs="Arial"/>
          <w:b/>
          <w:color w:val="092D74" w:themeColor="text2"/>
          <w:sz w:val="32"/>
          <w:szCs w:val="32"/>
        </w:rPr>
        <w:t>WYKAZ ZDOLNOŚCI TECHNICZNEJ - DOŚWIADCZENIE</w:t>
      </w:r>
    </w:p>
    <w:p w14:paraId="01241D80" w14:textId="77777777" w:rsidR="00535E9B" w:rsidRPr="00535E9B" w:rsidRDefault="00535E9B" w:rsidP="00842A55">
      <w:pPr>
        <w:rPr>
          <w:rFonts w:ascii="Verdana" w:eastAsia="Times New Roman" w:hAnsi="Verdana" w:cs="Times New Roman"/>
          <w:b/>
          <w:szCs w:val="18"/>
        </w:rPr>
      </w:pPr>
    </w:p>
    <w:p w14:paraId="256D4CFC" w14:textId="6EBA7CC7" w:rsidR="00C03833" w:rsidRPr="00E31AD1" w:rsidRDefault="00C03833" w:rsidP="00842A55">
      <w:pPr>
        <w:jc w:val="both"/>
        <w:rPr>
          <w:rFonts w:ascii="Verdana" w:eastAsia="Times New Roman" w:hAnsi="Verdana" w:cs="Times New Roman"/>
          <w:szCs w:val="18"/>
        </w:rPr>
      </w:pPr>
      <w:r w:rsidRPr="00E31AD1">
        <w:rPr>
          <w:rFonts w:ascii="Verdana" w:eastAsia="Times New Roman" w:hAnsi="Verdana" w:cs="Times New Roman"/>
          <w:szCs w:val="18"/>
        </w:rPr>
        <w:t>Postępowanie o udzielenie Zamówienia publicznego w trybie sektorowych negocjacji z ogłoszeniem</w:t>
      </w:r>
      <w:r w:rsidR="00E31AD1" w:rsidRPr="00E31AD1">
        <w:rPr>
          <w:rFonts w:ascii="Verdana" w:eastAsia="Times New Roman" w:hAnsi="Verdana" w:cs="Times New Roman"/>
          <w:szCs w:val="18"/>
        </w:rPr>
        <w:t xml:space="preserve"> </w:t>
      </w:r>
      <w:r w:rsidRPr="00E31AD1">
        <w:rPr>
          <w:rFonts w:ascii="Verdana" w:eastAsia="Times New Roman" w:hAnsi="Verdana" w:cs="Times New Roman"/>
          <w:szCs w:val="18"/>
        </w:rPr>
        <w:t xml:space="preserve">na </w:t>
      </w:r>
      <w:r w:rsidRPr="003B16A4">
        <w:rPr>
          <w:rFonts w:ascii="Verdana" w:eastAsia="Times New Roman" w:hAnsi="Verdana" w:cs="Times New Roman"/>
          <w:b/>
          <w:bCs/>
          <w:szCs w:val="18"/>
        </w:rPr>
        <w:t xml:space="preserve">,,Pozyskanie Usługi Utrzymania w terenie infrastruktury sieci LTE450 (Field </w:t>
      </w:r>
      <w:proofErr w:type="spellStart"/>
      <w:r w:rsidRPr="003B16A4">
        <w:rPr>
          <w:rFonts w:ascii="Verdana" w:eastAsia="Times New Roman" w:hAnsi="Verdana" w:cs="Times New Roman"/>
          <w:b/>
          <w:bCs/>
          <w:szCs w:val="18"/>
        </w:rPr>
        <w:t>Maintenance</w:t>
      </w:r>
      <w:proofErr w:type="spellEnd"/>
      <w:r w:rsidRPr="003B16A4">
        <w:rPr>
          <w:rFonts w:ascii="Verdana" w:eastAsia="Times New Roman" w:hAnsi="Verdana" w:cs="Times New Roman"/>
          <w:b/>
          <w:bCs/>
          <w:szCs w:val="18"/>
        </w:rPr>
        <w:t xml:space="preserve">) </w:t>
      </w:r>
      <w:r w:rsidRPr="008F47BF">
        <w:rPr>
          <w:rFonts w:ascii="Verdana" w:eastAsia="Times New Roman" w:hAnsi="Verdana" w:cs="Times New Roman"/>
          <w:b/>
          <w:bCs/>
          <w:szCs w:val="18"/>
        </w:rPr>
        <w:t>(Oddział Zamość, Oddział Lublin, Oddział Skarżysko Kamienna, Oddział Rzeszów)”</w:t>
      </w:r>
    </w:p>
    <w:p w14:paraId="0C87984B" w14:textId="3513918D" w:rsidR="00C03833" w:rsidRPr="00E31AD1" w:rsidRDefault="00C03833" w:rsidP="00842A55">
      <w:pPr>
        <w:jc w:val="both"/>
        <w:rPr>
          <w:rFonts w:ascii="Verdana" w:eastAsia="Times New Roman" w:hAnsi="Verdana" w:cs="Times New Roman"/>
          <w:szCs w:val="18"/>
        </w:rPr>
      </w:pPr>
      <w:r w:rsidRPr="00E31AD1">
        <w:rPr>
          <w:rFonts w:ascii="Verdana" w:eastAsia="Times New Roman" w:hAnsi="Verdana" w:cs="Times New Roman"/>
          <w:szCs w:val="18"/>
        </w:rPr>
        <w:t xml:space="preserve">Postępowanie nr </w:t>
      </w:r>
      <w:r w:rsidR="00B873D0" w:rsidRPr="00B873D0">
        <w:rPr>
          <w:rFonts w:ascii="Verdana" w:eastAsia="Times New Roman" w:hAnsi="Verdana" w:cs="Times New Roman"/>
          <w:b/>
          <w:bCs/>
          <w:szCs w:val="18"/>
        </w:rPr>
        <w:t xml:space="preserve">POST/DYS/OLD/GZ/04592/2025 </w:t>
      </w:r>
      <w:r w:rsidRPr="00E31AD1">
        <w:rPr>
          <w:rFonts w:ascii="Verdana" w:eastAsia="Times New Roman" w:hAnsi="Verdana" w:cs="Times New Roman"/>
          <w:szCs w:val="18"/>
        </w:rPr>
        <w:t>(dalej: „Postępowanie”)</w:t>
      </w:r>
    </w:p>
    <w:p w14:paraId="6418DD2C" w14:textId="4A772CCC" w:rsidR="00535E9B" w:rsidRPr="00E31AD1" w:rsidRDefault="00C03833" w:rsidP="00E31AD1">
      <w:pPr>
        <w:pStyle w:val="Akapitzlist"/>
        <w:numPr>
          <w:ilvl w:val="0"/>
          <w:numId w:val="35"/>
        </w:numPr>
        <w:spacing w:before="40" w:after="120"/>
        <w:ind w:left="714" w:hanging="357"/>
        <w:contextualSpacing w:val="0"/>
        <w:jc w:val="both"/>
        <w:rPr>
          <w:rFonts w:ascii="Verdana" w:eastAsia="Times New Roman" w:hAnsi="Verdana" w:cs="Times New Roman"/>
          <w:szCs w:val="18"/>
        </w:rPr>
      </w:pPr>
      <w:r w:rsidRPr="00E31AD1">
        <w:rPr>
          <w:rFonts w:ascii="Verdana" w:eastAsia="Times New Roman" w:hAnsi="Verdana" w:cs="Times New Roman"/>
          <w:szCs w:val="18"/>
        </w:rPr>
        <w:t xml:space="preserve">Zgodnie z warunkami udziału przedstawionymi w punktach 3.1.1. oraz 3.1.3. </w:t>
      </w:r>
      <w:r w:rsidRPr="00E31AD1">
        <w:rPr>
          <w:rFonts w:ascii="Verdana" w:eastAsia="Times New Roman" w:hAnsi="Verdana" w:cs="Times New Roman"/>
          <w:b/>
          <w:bCs/>
          <w:szCs w:val="18"/>
        </w:rPr>
        <w:t>Załącznika nr 1</w:t>
      </w:r>
      <w:r w:rsidR="006B06A3">
        <w:rPr>
          <w:rFonts w:ascii="Verdana" w:eastAsia="Times New Roman" w:hAnsi="Verdana" w:cs="Times New Roman"/>
          <w:b/>
          <w:bCs/>
          <w:szCs w:val="18"/>
        </w:rPr>
        <w:t>2</w:t>
      </w:r>
      <w:r w:rsidR="00212370" w:rsidRPr="00E31AD1">
        <w:rPr>
          <w:rFonts w:ascii="Verdana" w:eastAsia="Times New Roman" w:hAnsi="Verdana" w:cs="Times New Roman"/>
          <w:b/>
          <w:bCs/>
          <w:szCs w:val="18"/>
        </w:rPr>
        <w:t xml:space="preserve"> </w:t>
      </w:r>
      <w:r w:rsidRPr="00E31AD1">
        <w:rPr>
          <w:rFonts w:ascii="Verdana" w:eastAsia="Times New Roman" w:hAnsi="Verdana" w:cs="Times New Roman"/>
          <w:b/>
          <w:bCs/>
          <w:szCs w:val="18"/>
        </w:rPr>
        <w:t>do OPW</w:t>
      </w:r>
      <w:r w:rsidRPr="00E31AD1">
        <w:rPr>
          <w:rFonts w:ascii="Verdana" w:eastAsia="Times New Roman" w:hAnsi="Verdana" w:cs="Times New Roman"/>
          <w:szCs w:val="18"/>
        </w:rPr>
        <w:t xml:space="preserve"> OŚWIADCZAMY, że w okresie ostatnich</w:t>
      </w:r>
      <w:r w:rsidR="00212370" w:rsidRPr="00E31AD1">
        <w:rPr>
          <w:rFonts w:ascii="Verdana" w:eastAsia="Times New Roman" w:hAnsi="Verdana" w:cs="Times New Roman"/>
          <w:szCs w:val="18"/>
        </w:rPr>
        <w:br/>
      </w:r>
      <w:r w:rsidRPr="00E31AD1">
        <w:rPr>
          <w:rFonts w:ascii="Verdana" w:eastAsia="Times New Roman" w:hAnsi="Verdana" w:cs="Times New Roman"/>
          <w:b/>
          <w:bCs/>
          <w:szCs w:val="18"/>
        </w:rPr>
        <w:t>5 lat</w:t>
      </w:r>
      <w:r w:rsidRPr="00E31AD1">
        <w:rPr>
          <w:rFonts w:ascii="Verdana" w:eastAsia="Times New Roman" w:hAnsi="Verdana" w:cs="Times New Roman"/>
          <w:szCs w:val="18"/>
        </w:rPr>
        <w:t xml:space="preserve"> przed upływem terminu składania Wniosków,</w:t>
      </w:r>
      <w:r w:rsidR="00212370" w:rsidRPr="00E31AD1">
        <w:rPr>
          <w:rFonts w:ascii="Verdana" w:eastAsia="Times New Roman" w:hAnsi="Verdana" w:cs="Times New Roman"/>
          <w:szCs w:val="18"/>
        </w:rPr>
        <w:t xml:space="preserve"> </w:t>
      </w:r>
      <w:r w:rsidRPr="00E31AD1">
        <w:rPr>
          <w:rFonts w:ascii="Verdana" w:eastAsia="Times New Roman" w:hAnsi="Verdana" w:cs="Times New Roman"/>
          <w:szCs w:val="18"/>
        </w:rPr>
        <w:t>a jeżeli okres działalności jest krótszy - w tym okresie, wykonaliśmy należycie:</w:t>
      </w:r>
    </w:p>
    <w:tbl>
      <w:tblPr>
        <w:tblW w:w="1403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119"/>
        <w:gridCol w:w="2410"/>
        <w:gridCol w:w="1984"/>
        <w:gridCol w:w="1701"/>
        <w:gridCol w:w="1418"/>
        <w:gridCol w:w="1417"/>
        <w:gridCol w:w="1418"/>
      </w:tblGrid>
      <w:tr w:rsidR="00535E9B" w:rsidRPr="00E31AD1" w14:paraId="58D0D7F2" w14:textId="77777777" w:rsidTr="00CD486E">
        <w:trPr>
          <w:cantSplit/>
          <w:trHeight w:val="731"/>
          <w:tblHeader/>
        </w:trPr>
        <w:tc>
          <w:tcPr>
            <w:tcW w:w="567" w:type="dxa"/>
            <w:vMerge w:val="restart"/>
            <w:tcBorders>
              <w:top w:val="single" w:sz="4" w:space="0" w:color="auto"/>
              <w:left w:val="single" w:sz="4" w:space="0" w:color="auto"/>
            </w:tcBorders>
            <w:shd w:val="clear" w:color="auto" w:fill="092D74" w:themeFill="text2"/>
            <w:vAlign w:val="center"/>
          </w:tcPr>
          <w:p w14:paraId="28E9C35E" w14:textId="77777777" w:rsidR="00535E9B" w:rsidRPr="00E31AD1" w:rsidRDefault="00535E9B" w:rsidP="00842A55">
            <w:pPr>
              <w:jc w:val="center"/>
              <w:rPr>
                <w:rFonts w:ascii="Verdana" w:eastAsia="Times New Roman" w:hAnsi="Verdana" w:cs="Calibri"/>
                <w:i/>
                <w:sz w:val="16"/>
                <w:szCs w:val="16"/>
              </w:rPr>
            </w:pPr>
          </w:p>
          <w:p w14:paraId="2AF8B395" w14:textId="77777777" w:rsidR="00535E9B" w:rsidRPr="00E31AD1" w:rsidRDefault="00535E9B"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Lp.</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0D0A207" w14:textId="489F6DD3" w:rsidR="00535E9B" w:rsidRPr="00E31AD1" w:rsidRDefault="00212370"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Zakres świadczenia usługi (zgodnie z pkt. 3.1.1 oraz 3.1.3 Załącznik nr 13)</w:t>
            </w:r>
          </w:p>
        </w:tc>
        <w:tc>
          <w:tcPr>
            <w:tcW w:w="2410" w:type="dxa"/>
            <w:vMerge w:val="restart"/>
            <w:tcBorders>
              <w:top w:val="single" w:sz="4" w:space="0" w:color="auto"/>
            </w:tcBorders>
            <w:shd w:val="clear" w:color="auto" w:fill="092D74" w:themeFill="text2"/>
          </w:tcPr>
          <w:p w14:paraId="2EE4A9AE" w14:textId="77777777" w:rsidR="00535E9B" w:rsidRPr="00E31AD1" w:rsidRDefault="00535E9B" w:rsidP="00842A55">
            <w:pPr>
              <w:jc w:val="center"/>
              <w:rPr>
                <w:rFonts w:ascii="Verdana" w:eastAsia="Times New Roman" w:hAnsi="Verdana" w:cs="Calibri"/>
                <w:i/>
                <w:sz w:val="16"/>
                <w:szCs w:val="16"/>
              </w:rPr>
            </w:pPr>
          </w:p>
          <w:p w14:paraId="154E4876" w14:textId="496179DF" w:rsidR="00535E9B" w:rsidRPr="00E31AD1" w:rsidRDefault="00212370"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Podmiot dla którego była świadczona usługa</w:t>
            </w:r>
          </w:p>
        </w:tc>
        <w:tc>
          <w:tcPr>
            <w:tcW w:w="3685" w:type="dxa"/>
            <w:gridSpan w:val="2"/>
            <w:tcBorders>
              <w:top w:val="single" w:sz="4" w:space="0" w:color="auto"/>
              <w:bottom w:val="single" w:sz="4" w:space="0" w:color="auto"/>
            </w:tcBorders>
            <w:shd w:val="clear" w:color="auto" w:fill="092D74" w:themeFill="text2"/>
            <w:vAlign w:val="center"/>
          </w:tcPr>
          <w:p w14:paraId="2082BF10" w14:textId="77777777" w:rsidR="00212370" w:rsidRPr="00E31AD1" w:rsidRDefault="00212370" w:rsidP="00212370">
            <w:pPr>
              <w:jc w:val="center"/>
              <w:rPr>
                <w:rFonts w:ascii="Verdana" w:eastAsia="Times New Roman" w:hAnsi="Verdana" w:cs="Calibri"/>
                <w:i/>
                <w:sz w:val="16"/>
                <w:szCs w:val="16"/>
              </w:rPr>
            </w:pPr>
            <w:r w:rsidRPr="00E31AD1">
              <w:rPr>
                <w:rFonts w:ascii="Verdana" w:eastAsia="Times New Roman" w:hAnsi="Verdana" w:cs="Calibri"/>
                <w:i/>
                <w:sz w:val="16"/>
                <w:szCs w:val="16"/>
              </w:rPr>
              <w:t xml:space="preserve">Obszar świadczonej usługi </w:t>
            </w:r>
          </w:p>
          <w:p w14:paraId="773E9EF2" w14:textId="52E89191" w:rsidR="00535E9B" w:rsidRPr="00E31AD1" w:rsidRDefault="00212370" w:rsidP="00212370">
            <w:pPr>
              <w:jc w:val="center"/>
              <w:rPr>
                <w:rFonts w:ascii="Verdana" w:eastAsia="Times New Roman" w:hAnsi="Verdana" w:cs="Calibri"/>
                <w:i/>
                <w:sz w:val="16"/>
                <w:szCs w:val="16"/>
              </w:rPr>
            </w:pPr>
            <w:r w:rsidRPr="00E31AD1">
              <w:rPr>
                <w:rFonts w:ascii="Verdana" w:eastAsia="Times New Roman" w:hAnsi="Verdana" w:cs="Calibri"/>
                <w:i/>
                <w:sz w:val="16"/>
                <w:szCs w:val="16"/>
              </w:rPr>
              <w:t>(województwo, gmina / miasto)</w:t>
            </w:r>
          </w:p>
        </w:tc>
        <w:tc>
          <w:tcPr>
            <w:tcW w:w="1418" w:type="dxa"/>
            <w:vMerge w:val="restart"/>
            <w:tcBorders>
              <w:top w:val="single" w:sz="4" w:space="0" w:color="auto"/>
              <w:left w:val="nil"/>
              <w:right w:val="single" w:sz="4" w:space="0" w:color="auto"/>
            </w:tcBorders>
            <w:shd w:val="clear" w:color="auto" w:fill="092D74" w:themeFill="text2"/>
            <w:vAlign w:val="center"/>
          </w:tcPr>
          <w:p w14:paraId="37FFB6F3" w14:textId="6E43DF0C" w:rsidR="00535E9B" w:rsidRPr="00E31AD1" w:rsidRDefault="00212370" w:rsidP="00842A55">
            <w:pPr>
              <w:jc w:val="center"/>
              <w:rPr>
                <w:rFonts w:ascii="Verdana" w:eastAsia="Times New Roman" w:hAnsi="Verdana" w:cs="Calibri"/>
                <w:i/>
                <w:sz w:val="16"/>
                <w:szCs w:val="16"/>
                <w:lang w:eastAsia="pl-PL"/>
              </w:rPr>
            </w:pPr>
            <w:r w:rsidRPr="00E31AD1">
              <w:rPr>
                <w:rFonts w:ascii="Verdana" w:eastAsia="Times New Roman" w:hAnsi="Verdana" w:cs="Calibri"/>
                <w:i/>
                <w:sz w:val="16"/>
                <w:szCs w:val="16"/>
                <w:lang w:eastAsia="pl-PL"/>
              </w:rPr>
              <w:t>Liczba Lokalizacji</w:t>
            </w:r>
            <w:r w:rsidRPr="00E31AD1">
              <w:rPr>
                <w:rFonts w:ascii="Verdana" w:eastAsia="Times New Roman" w:hAnsi="Verdana" w:cs="Calibri"/>
                <w:i/>
                <w:sz w:val="16"/>
                <w:szCs w:val="16"/>
                <w:lang w:eastAsia="pl-PL"/>
              </w:rPr>
              <w:br/>
              <w:t>na obszarze świadczenia usługi</w:t>
            </w:r>
            <w:r w:rsidR="00535E9B" w:rsidRPr="00E31AD1">
              <w:rPr>
                <w:rFonts w:ascii="Verdana" w:eastAsia="Times New Roman" w:hAnsi="Verdana" w:cs="Calibri"/>
                <w:i/>
                <w:sz w:val="16"/>
                <w:szCs w:val="16"/>
                <w:lang w:eastAsia="pl-PL"/>
              </w:rPr>
              <w:t>)</w:t>
            </w:r>
          </w:p>
        </w:tc>
        <w:tc>
          <w:tcPr>
            <w:tcW w:w="2835" w:type="dxa"/>
            <w:gridSpan w:val="2"/>
            <w:tcBorders>
              <w:top w:val="single" w:sz="4" w:space="0" w:color="auto"/>
              <w:left w:val="nil"/>
              <w:right w:val="single" w:sz="4" w:space="0" w:color="auto"/>
            </w:tcBorders>
            <w:shd w:val="clear" w:color="auto" w:fill="092D74" w:themeFill="text2"/>
          </w:tcPr>
          <w:p w14:paraId="2F03DF91" w14:textId="77777777" w:rsidR="00212370" w:rsidRPr="00E31AD1" w:rsidRDefault="00212370" w:rsidP="00842A55">
            <w:pPr>
              <w:jc w:val="center"/>
              <w:rPr>
                <w:rFonts w:ascii="Verdana" w:eastAsia="Times New Roman" w:hAnsi="Verdana" w:cs="Calibri"/>
                <w:i/>
                <w:sz w:val="16"/>
                <w:szCs w:val="16"/>
              </w:rPr>
            </w:pPr>
          </w:p>
          <w:p w14:paraId="681A6CE7" w14:textId="147386B7" w:rsidR="00535E9B" w:rsidRPr="00E31AD1" w:rsidRDefault="00212370"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Termin realizacji usługi</w:t>
            </w:r>
          </w:p>
        </w:tc>
      </w:tr>
      <w:tr w:rsidR="00212370" w:rsidRPr="00E31AD1" w14:paraId="43EF1960" w14:textId="77777777" w:rsidTr="00CD486E">
        <w:trPr>
          <w:cantSplit/>
          <w:trHeight w:val="218"/>
          <w:tblHeader/>
        </w:trPr>
        <w:tc>
          <w:tcPr>
            <w:tcW w:w="567" w:type="dxa"/>
            <w:vMerge/>
            <w:tcBorders>
              <w:left w:val="single" w:sz="4" w:space="0" w:color="auto"/>
            </w:tcBorders>
            <w:vAlign w:val="center"/>
          </w:tcPr>
          <w:p w14:paraId="5EF94CAF" w14:textId="77777777" w:rsidR="00212370" w:rsidRPr="00E31AD1" w:rsidRDefault="00212370" w:rsidP="00842A55">
            <w:pPr>
              <w:jc w:val="center"/>
              <w:rPr>
                <w:rFonts w:ascii="Verdana" w:eastAsia="Times New Roman" w:hAnsi="Verdana" w:cs="Calibri"/>
                <w:i/>
                <w:sz w:val="16"/>
                <w:szCs w:val="16"/>
              </w:rPr>
            </w:pPr>
          </w:p>
        </w:tc>
        <w:tc>
          <w:tcPr>
            <w:tcW w:w="3119" w:type="dxa"/>
            <w:vMerge/>
            <w:tcBorders>
              <w:top w:val="nil"/>
              <w:right w:val="single" w:sz="4" w:space="0" w:color="auto"/>
            </w:tcBorders>
            <w:vAlign w:val="center"/>
          </w:tcPr>
          <w:p w14:paraId="1CFFB363" w14:textId="77777777" w:rsidR="00212370" w:rsidRPr="00E31AD1" w:rsidRDefault="00212370" w:rsidP="00842A55">
            <w:pPr>
              <w:jc w:val="center"/>
              <w:rPr>
                <w:rFonts w:ascii="Verdana" w:eastAsia="Times New Roman" w:hAnsi="Verdana" w:cs="Calibri"/>
                <w:i/>
                <w:sz w:val="16"/>
                <w:szCs w:val="16"/>
              </w:rPr>
            </w:pPr>
          </w:p>
        </w:tc>
        <w:tc>
          <w:tcPr>
            <w:tcW w:w="2410" w:type="dxa"/>
            <w:vMerge/>
          </w:tcPr>
          <w:p w14:paraId="1891A054" w14:textId="77777777" w:rsidR="00212370" w:rsidRPr="00E31AD1" w:rsidRDefault="00212370" w:rsidP="00842A55">
            <w:pPr>
              <w:jc w:val="center"/>
              <w:rPr>
                <w:rFonts w:ascii="Verdana" w:eastAsia="Times New Roman" w:hAnsi="Verdana" w:cs="Calibri"/>
                <w:i/>
                <w:sz w:val="16"/>
                <w:szCs w:val="16"/>
              </w:rPr>
            </w:pPr>
          </w:p>
        </w:tc>
        <w:tc>
          <w:tcPr>
            <w:tcW w:w="1984" w:type="dxa"/>
            <w:tcBorders>
              <w:top w:val="nil"/>
            </w:tcBorders>
            <w:shd w:val="clear" w:color="auto" w:fill="092D74" w:themeFill="text2"/>
            <w:vAlign w:val="center"/>
          </w:tcPr>
          <w:p w14:paraId="6361136A" w14:textId="0F1B4070" w:rsidR="00212370" w:rsidRPr="00E31AD1" w:rsidRDefault="00212370"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Województwo</w:t>
            </w:r>
          </w:p>
        </w:tc>
        <w:tc>
          <w:tcPr>
            <w:tcW w:w="1701" w:type="dxa"/>
            <w:tcBorders>
              <w:top w:val="nil"/>
              <w:right w:val="single" w:sz="4" w:space="0" w:color="auto"/>
            </w:tcBorders>
            <w:shd w:val="clear" w:color="auto" w:fill="092D74" w:themeFill="text2"/>
            <w:vAlign w:val="center"/>
          </w:tcPr>
          <w:p w14:paraId="1C1B0C2E" w14:textId="71A9F2CF" w:rsidR="00212370" w:rsidRPr="00E31AD1" w:rsidRDefault="00212370"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Gmina / Miasto</w:t>
            </w:r>
          </w:p>
        </w:tc>
        <w:tc>
          <w:tcPr>
            <w:tcW w:w="1418" w:type="dxa"/>
            <w:vMerge/>
            <w:tcBorders>
              <w:left w:val="single" w:sz="4" w:space="0" w:color="auto"/>
              <w:bottom w:val="single" w:sz="4" w:space="0" w:color="auto"/>
              <w:right w:val="single" w:sz="4" w:space="0" w:color="auto"/>
            </w:tcBorders>
          </w:tcPr>
          <w:p w14:paraId="54AF11C8" w14:textId="77777777" w:rsidR="00212370" w:rsidRPr="00E31AD1" w:rsidRDefault="00212370" w:rsidP="00842A55">
            <w:pPr>
              <w:jc w:val="center"/>
              <w:rPr>
                <w:rFonts w:ascii="Verdana" w:eastAsia="Times New Roman" w:hAnsi="Verdana" w:cs="Calibri"/>
                <w:i/>
                <w:sz w:val="16"/>
                <w:szCs w:val="16"/>
              </w:rPr>
            </w:pPr>
          </w:p>
        </w:tc>
        <w:tc>
          <w:tcPr>
            <w:tcW w:w="1417" w:type="dxa"/>
            <w:tcBorders>
              <w:left w:val="single" w:sz="4" w:space="0" w:color="auto"/>
              <w:bottom w:val="single" w:sz="4" w:space="0" w:color="auto"/>
              <w:right w:val="single" w:sz="4" w:space="0" w:color="auto"/>
            </w:tcBorders>
            <w:shd w:val="clear" w:color="auto" w:fill="092D74" w:themeFill="text2"/>
          </w:tcPr>
          <w:p w14:paraId="7F77E59B" w14:textId="4E5298F8" w:rsidR="00212370" w:rsidRPr="00E31AD1" w:rsidRDefault="00212370"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Data rozpoczęcia</w:t>
            </w:r>
          </w:p>
        </w:tc>
        <w:tc>
          <w:tcPr>
            <w:tcW w:w="1418" w:type="dxa"/>
            <w:tcBorders>
              <w:left w:val="single" w:sz="4" w:space="0" w:color="auto"/>
              <w:bottom w:val="single" w:sz="4" w:space="0" w:color="auto"/>
              <w:right w:val="single" w:sz="4" w:space="0" w:color="auto"/>
            </w:tcBorders>
            <w:shd w:val="clear" w:color="auto" w:fill="092D74" w:themeFill="text2"/>
          </w:tcPr>
          <w:p w14:paraId="5B4A1406" w14:textId="0EB837A6" w:rsidR="00212370" w:rsidRPr="00E31AD1" w:rsidRDefault="00212370" w:rsidP="00842A55">
            <w:pPr>
              <w:jc w:val="center"/>
              <w:rPr>
                <w:rFonts w:ascii="Verdana" w:eastAsia="Times New Roman" w:hAnsi="Verdana" w:cs="Calibri"/>
                <w:i/>
                <w:sz w:val="16"/>
                <w:szCs w:val="16"/>
              </w:rPr>
            </w:pPr>
            <w:r w:rsidRPr="00E31AD1">
              <w:rPr>
                <w:rFonts w:ascii="Verdana" w:eastAsia="Times New Roman" w:hAnsi="Verdana" w:cs="Calibri"/>
                <w:i/>
                <w:sz w:val="16"/>
                <w:szCs w:val="16"/>
              </w:rPr>
              <w:t>Data zakończenia</w:t>
            </w:r>
          </w:p>
        </w:tc>
      </w:tr>
      <w:tr w:rsidR="00492FC8" w:rsidRPr="00E31AD1" w14:paraId="798A2F51" w14:textId="77777777" w:rsidTr="00CD486E">
        <w:trPr>
          <w:trHeight w:val="443"/>
        </w:trPr>
        <w:tc>
          <w:tcPr>
            <w:tcW w:w="567" w:type="dxa"/>
          </w:tcPr>
          <w:p w14:paraId="46AD40A1" w14:textId="77777777" w:rsidR="00492FC8" w:rsidRPr="00E31AD1" w:rsidRDefault="00492FC8" w:rsidP="00492FC8">
            <w:pPr>
              <w:numPr>
                <w:ilvl w:val="0"/>
                <w:numId w:val="9"/>
              </w:numPr>
              <w:tabs>
                <w:tab w:val="left" w:pos="376"/>
              </w:tabs>
              <w:autoSpaceDE w:val="0"/>
              <w:autoSpaceDN w:val="0"/>
              <w:spacing w:before="120" w:after="200" w:line="259" w:lineRule="auto"/>
              <w:ind w:hanging="614"/>
              <w:rPr>
                <w:rFonts w:ascii="Verdana" w:eastAsia="Times New Roman" w:hAnsi="Verdana" w:cs="Calibri"/>
                <w:sz w:val="16"/>
                <w:szCs w:val="16"/>
              </w:rPr>
            </w:pPr>
          </w:p>
        </w:tc>
        <w:tc>
          <w:tcPr>
            <w:tcW w:w="3119" w:type="dxa"/>
            <w:tcBorders>
              <w:right w:val="single" w:sz="4" w:space="0" w:color="auto"/>
            </w:tcBorders>
          </w:tcPr>
          <w:p w14:paraId="7F9548A3" w14:textId="30E9DDD7" w:rsidR="00492FC8" w:rsidRPr="00E31AD1" w:rsidRDefault="00492FC8" w:rsidP="00492FC8">
            <w:pPr>
              <w:spacing w:before="120"/>
              <w:rPr>
                <w:rFonts w:ascii="Verdana" w:eastAsia="Times New Roman" w:hAnsi="Verdana" w:cs="Calibri"/>
                <w:sz w:val="16"/>
                <w:szCs w:val="16"/>
              </w:rPr>
            </w:pPr>
            <w:r w:rsidRPr="00E31AD1">
              <w:rPr>
                <w:b/>
                <w:bCs/>
                <w:sz w:val="16"/>
                <w:szCs w:val="16"/>
              </w:rPr>
              <w:t>Elementy Stacji Bazowych</w:t>
            </w:r>
            <w:r w:rsidRPr="00E31AD1">
              <w:rPr>
                <w:sz w:val="16"/>
                <w:szCs w:val="16"/>
              </w:rPr>
              <w:t xml:space="preserve"> (zgodnie z punktem 3.1.1.1. Załącznik nr 1</w:t>
            </w:r>
            <w:r w:rsidR="006B06A3">
              <w:rPr>
                <w:sz w:val="16"/>
                <w:szCs w:val="16"/>
              </w:rPr>
              <w:t>2</w:t>
            </w:r>
            <w:r w:rsidRPr="00E31AD1">
              <w:rPr>
                <w:sz w:val="16"/>
                <w:szCs w:val="16"/>
              </w:rPr>
              <w:t>)</w:t>
            </w:r>
          </w:p>
        </w:tc>
        <w:tc>
          <w:tcPr>
            <w:tcW w:w="2410" w:type="dxa"/>
          </w:tcPr>
          <w:p w14:paraId="1D10817D" w14:textId="77777777" w:rsidR="00492FC8" w:rsidRPr="00E31AD1" w:rsidRDefault="00492FC8" w:rsidP="00492FC8">
            <w:pPr>
              <w:spacing w:before="120"/>
              <w:rPr>
                <w:rFonts w:ascii="Verdana" w:eastAsia="Times New Roman" w:hAnsi="Verdana" w:cs="Calibri"/>
                <w:sz w:val="16"/>
                <w:szCs w:val="16"/>
              </w:rPr>
            </w:pPr>
          </w:p>
        </w:tc>
        <w:tc>
          <w:tcPr>
            <w:tcW w:w="1984" w:type="dxa"/>
            <w:tcBorders>
              <w:top w:val="nil"/>
              <w:bottom w:val="single" w:sz="4" w:space="0" w:color="auto"/>
            </w:tcBorders>
          </w:tcPr>
          <w:p w14:paraId="1D445E05" w14:textId="77777777" w:rsidR="00492FC8" w:rsidRPr="00E31AD1" w:rsidRDefault="00492FC8" w:rsidP="00492FC8">
            <w:pPr>
              <w:spacing w:before="120"/>
              <w:rPr>
                <w:rFonts w:ascii="Verdana" w:eastAsia="Times New Roman" w:hAnsi="Verdana" w:cs="Calibri"/>
                <w:sz w:val="16"/>
                <w:szCs w:val="16"/>
              </w:rPr>
            </w:pPr>
          </w:p>
        </w:tc>
        <w:tc>
          <w:tcPr>
            <w:tcW w:w="1701" w:type="dxa"/>
            <w:tcBorders>
              <w:top w:val="nil"/>
              <w:bottom w:val="single" w:sz="4" w:space="0" w:color="auto"/>
              <w:right w:val="single" w:sz="4" w:space="0" w:color="auto"/>
            </w:tcBorders>
          </w:tcPr>
          <w:p w14:paraId="62D7B5D7"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0867D2A6" w14:textId="77777777" w:rsidR="00492FC8" w:rsidRPr="00E31AD1" w:rsidRDefault="00492FC8" w:rsidP="00492FC8">
            <w:pPr>
              <w:spacing w:before="120"/>
              <w:rPr>
                <w:rFonts w:ascii="Verdana" w:eastAsia="Times New Roman" w:hAnsi="Verdana" w:cs="Calibri"/>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1683497"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208E01B" w14:textId="561010FA" w:rsidR="00492FC8" w:rsidRPr="00E31AD1" w:rsidRDefault="00492FC8" w:rsidP="00492FC8">
            <w:pPr>
              <w:spacing w:before="120"/>
              <w:rPr>
                <w:rFonts w:ascii="Verdana" w:eastAsia="Times New Roman" w:hAnsi="Verdana" w:cs="Calibri"/>
                <w:sz w:val="16"/>
                <w:szCs w:val="16"/>
              </w:rPr>
            </w:pPr>
          </w:p>
        </w:tc>
      </w:tr>
      <w:tr w:rsidR="00492FC8" w:rsidRPr="00E31AD1" w14:paraId="7D572211" w14:textId="77777777" w:rsidTr="00CD486E">
        <w:trPr>
          <w:trHeight w:val="443"/>
        </w:trPr>
        <w:tc>
          <w:tcPr>
            <w:tcW w:w="567" w:type="dxa"/>
          </w:tcPr>
          <w:p w14:paraId="45462984" w14:textId="77777777" w:rsidR="00492FC8" w:rsidRPr="00E31AD1" w:rsidRDefault="00492FC8" w:rsidP="00492FC8">
            <w:pPr>
              <w:numPr>
                <w:ilvl w:val="0"/>
                <w:numId w:val="9"/>
              </w:numPr>
              <w:tabs>
                <w:tab w:val="left" w:pos="376"/>
              </w:tabs>
              <w:autoSpaceDE w:val="0"/>
              <w:autoSpaceDN w:val="0"/>
              <w:spacing w:before="120" w:after="200" w:line="259" w:lineRule="auto"/>
              <w:ind w:hanging="614"/>
              <w:rPr>
                <w:rFonts w:ascii="Verdana" w:eastAsia="Times New Roman" w:hAnsi="Verdana" w:cs="Calibri"/>
                <w:sz w:val="16"/>
                <w:szCs w:val="16"/>
              </w:rPr>
            </w:pPr>
          </w:p>
        </w:tc>
        <w:tc>
          <w:tcPr>
            <w:tcW w:w="3119" w:type="dxa"/>
            <w:tcBorders>
              <w:right w:val="single" w:sz="4" w:space="0" w:color="auto"/>
            </w:tcBorders>
          </w:tcPr>
          <w:p w14:paraId="2FB386CB" w14:textId="1DE0A775" w:rsidR="00492FC8" w:rsidRPr="00E31AD1" w:rsidRDefault="00492FC8" w:rsidP="00492FC8">
            <w:pPr>
              <w:spacing w:before="120"/>
              <w:rPr>
                <w:rFonts w:ascii="Verdana" w:eastAsia="Times New Roman" w:hAnsi="Verdana" w:cs="Calibri"/>
                <w:sz w:val="16"/>
                <w:szCs w:val="16"/>
              </w:rPr>
            </w:pPr>
            <w:r w:rsidRPr="00E31AD1">
              <w:rPr>
                <w:b/>
                <w:bCs/>
                <w:sz w:val="16"/>
                <w:szCs w:val="16"/>
              </w:rPr>
              <w:t>Systemy zasilania Stacji Bazowych</w:t>
            </w:r>
            <w:r w:rsidRPr="00E31AD1">
              <w:rPr>
                <w:sz w:val="16"/>
                <w:szCs w:val="16"/>
              </w:rPr>
              <w:t xml:space="preserve"> (zgodnie z punktem 3.1.1.2. Załącznik nr 1</w:t>
            </w:r>
            <w:r w:rsidR="006B06A3">
              <w:rPr>
                <w:sz w:val="16"/>
                <w:szCs w:val="16"/>
              </w:rPr>
              <w:t>2</w:t>
            </w:r>
            <w:r w:rsidRPr="00E31AD1">
              <w:rPr>
                <w:sz w:val="16"/>
                <w:szCs w:val="16"/>
              </w:rPr>
              <w:t>)</w:t>
            </w:r>
          </w:p>
        </w:tc>
        <w:tc>
          <w:tcPr>
            <w:tcW w:w="2410" w:type="dxa"/>
          </w:tcPr>
          <w:p w14:paraId="1546EB6C" w14:textId="77777777" w:rsidR="00492FC8" w:rsidRPr="00E31AD1" w:rsidRDefault="00492FC8" w:rsidP="00492FC8">
            <w:pPr>
              <w:spacing w:before="120"/>
              <w:rPr>
                <w:rFonts w:ascii="Verdana" w:eastAsia="Times New Roman" w:hAnsi="Verdana" w:cs="Calibri"/>
                <w:sz w:val="16"/>
                <w:szCs w:val="16"/>
              </w:rPr>
            </w:pPr>
          </w:p>
        </w:tc>
        <w:tc>
          <w:tcPr>
            <w:tcW w:w="1984" w:type="dxa"/>
            <w:tcBorders>
              <w:top w:val="single" w:sz="4" w:space="0" w:color="auto"/>
              <w:bottom w:val="single" w:sz="4" w:space="0" w:color="auto"/>
            </w:tcBorders>
          </w:tcPr>
          <w:p w14:paraId="5CC24142" w14:textId="77777777" w:rsidR="00492FC8" w:rsidRPr="00E31AD1" w:rsidRDefault="00492FC8" w:rsidP="00492FC8">
            <w:pPr>
              <w:spacing w:before="120"/>
              <w:rPr>
                <w:rFonts w:ascii="Verdana" w:eastAsia="Times New Roman" w:hAnsi="Verdana" w:cs="Calibri"/>
                <w:sz w:val="16"/>
                <w:szCs w:val="16"/>
              </w:rPr>
            </w:pPr>
          </w:p>
        </w:tc>
        <w:tc>
          <w:tcPr>
            <w:tcW w:w="1701" w:type="dxa"/>
            <w:tcBorders>
              <w:top w:val="single" w:sz="4" w:space="0" w:color="auto"/>
              <w:bottom w:val="single" w:sz="4" w:space="0" w:color="auto"/>
              <w:right w:val="single" w:sz="4" w:space="0" w:color="auto"/>
            </w:tcBorders>
          </w:tcPr>
          <w:p w14:paraId="234E7591"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401076E" w14:textId="77777777" w:rsidR="00492FC8" w:rsidRPr="00E31AD1" w:rsidRDefault="00492FC8" w:rsidP="00492FC8">
            <w:pPr>
              <w:spacing w:before="120"/>
              <w:rPr>
                <w:rFonts w:ascii="Verdana" w:eastAsia="Times New Roman" w:hAnsi="Verdana" w:cs="Calibri"/>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D58AFD1"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0686D2F1" w14:textId="30E431D6" w:rsidR="00492FC8" w:rsidRPr="00E31AD1" w:rsidRDefault="00492FC8" w:rsidP="00492FC8">
            <w:pPr>
              <w:spacing w:before="120"/>
              <w:rPr>
                <w:rFonts w:ascii="Verdana" w:eastAsia="Times New Roman" w:hAnsi="Verdana" w:cs="Calibri"/>
                <w:sz w:val="16"/>
                <w:szCs w:val="16"/>
              </w:rPr>
            </w:pPr>
          </w:p>
        </w:tc>
      </w:tr>
      <w:tr w:rsidR="00492FC8" w:rsidRPr="00E31AD1" w14:paraId="712C0CF8" w14:textId="77777777" w:rsidTr="00CD486E">
        <w:trPr>
          <w:trHeight w:val="443"/>
        </w:trPr>
        <w:tc>
          <w:tcPr>
            <w:tcW w:w="567" w:type="dxa"/>
          </w:tcPr>
          <w:p w14:paraId="12C2E110" w14:textId="77777777" w:rsidR="00492FC8" w:rsidRPr="00E31AD1" w:rsidRDefault="00492FC8" w:rsidP="00492FC8">
            <w:pPr>
              <w:numPr>
                <w:ilvl w:val="0"/>
                <w:numId w:val="9"/>
              </w:numPr>
              <w:tabs>
                <w:tab w:val="left" w:pos="376"/>
              </w:tabs>
              <w:autoSpaceDE w:val="0"/>
              <w:autoSpaceDN w:val="0"/>
              <w:spacing w:before="120" w:after="200" w:line="259" w:lineRule="auto"/>
              <w:ind w:hanging="614"/>
              <w:rPr>
                <w:rFonts w:ascii="Verdana" w:eastAsia="Times New Roman" w:hAnsi="Verdana" w:cs="Calibri"/>
                <w:sz w:val="16"/>
                <w:szCs w:val="16"/>
              </w:rPr>
            </w:pPr>
          </w:p>
        </w:tc>
        <w:tc>
          <w:tcPr>
            <w:tcW w:w="3119" w:type="dxa"/>
            <w:tcBorders>
              <w:right w:val="single" w:sz="4" w:space="0" w:color="auto"/>
            </w:tcBorders>
          </w:tcPr>
          <w:p w14:paraId="5940D217" w14:textId="60AE6287" w:rsidR="00492FC8" w:rsidRPr="00E31AD1" w:rsidRDefault="00492FC8" w:rsidP="00492FC8">
            <w:pPr>
              <w:spacing w:before="120"/>
              <w:rPr>
                <w:rFonts w:ascii="Verdana" w:eastAsia="Times New Roman" w:hAnsi="Verdana" w:cs="Calibri"/>
                <w:sz w:val="16"/>
                <w:szCs w:val="16"/>
              </w:rPr>
            </w:pPr>
            <w:r w:rsidRPr="00E31AD1">
              <w:rPr>
                <w:b/>
                <w:bCs/>
                <w:sz w:val="16"/>
                <w:szCs w:val="16"/>
              </w:rPr>
              <w:t>Infrastruktura budowlana Stacji Bazowych</w:t>
            </w:r>
            <w:r w:rsidRPr="00E31AD1">
              <w:rPr>
                <w:sz w:val="16"/>
                <w:szCs w:val="16"/>
              </w:rPr>
              <w:t xml:space="preserve"> (zgodnie z punktem 3.1.1.3. Załącznik nr 1</w:t>
            </w:r>
            <w:r w:rsidR="006B06A3">
              <w:rPr>
                <w:sz w:val="16"/>
                <w:szCs w:val="16"/>
              </w:rPr>
              <w:t>2</w:t>
            </w:r>
            <w:r w:rsidRPr="00E31AD1">
              <w:rPr>
                <w:sz w:val="16"/>
                <w:szCs w:val="16"/>
              </w:rPr>
              <w:t>)</w:t>
            </w:r>
          </w:p>
        </w:tc>
        <w:tc>
          <w:tcPr>
            <w:tcW w:w="2410" w:type="dxa"/>
          </w:tcPr>
          <w:p w14:paraId="26C8ADCC" w14:textId="77777777" w:rsidR="00492FC8" w:rsidRPr="00E31AD1" w:rsidRDefault="00492FC8" w:rsidP="00492FC8">
            <w:pPr>
              <w:spacing w:before="120"/>
              <w:rPr>
                <w:rFonts w:ascii="Verdana" w:eastAsia="Times New Roman" w:hAnsi="Verdana" w:cs="Calibri"/>
                <w:sz w:val="16"/>
                <w:szCs w:val="16"/>
              </w:rPr>
            </w:pPr>
          </w:p>
        </w:tc>
        <w:tc>
          <w:tcPr>
            <w:tcW w:w="1984" w:type="dxa"/>
            <w:tcBorders>
              <w:top w:val="single" w:sz="4" w:space="0" w:color="auto"/>
              <w:bottom w:val="single" w:sz="4" w:space="0" w:color="auto"/>
            </w:tcBorders>
          </w:tcPr>
          <w:p w14:paraId="7BC04518" w14:textId="77777777" w:rsidR="00492FC8" w:rsidRPr="00E31AD1" w:rsidRDefault="00492FC8" w:rsidP="00492FC8">
            <w:pPr>
              <w:spacing w:before="120"/>
              <w:rPr>
                <w:rFonts w:ascii="Verdana" w:eastAsia="Times New Roman" w:hAnsi="Verdana" w:cs="Calibri"/>
                <w:sz w:val="16"/>
                <w:szCs w:val="16"/>
              </w:rPr>
            </w:pPr>
          </w:p>
        </w:tc>
        <w:tc>
          <w:tcPr>
            <w:tcW w:w="1701" w:type="dxa"/>
            <w:tcBorders>
              <w:top w:val="single" w:sz="4" w:space="0" w:color="auto"/>
              <w:bottom w:val="single" w:sz="4" w:space="0" w:color="auto"/>
              <w:right w:val="single" w:sz="4" w:space="0" w:color="auto"/>
            </w:tcBorders>
          </w:tcPr>
          <w:p w14:paraId="1A27AFB1"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F8BEA72" w14:textId="77777777" w:rsidR="00492FC8" w:rsidRPr="00E31AD1" w:rsidRDefault="00492FC8" w:rsidP="00492FC8">
            <w:pPr>
              <w:spacing w:before="120"/>
              <w:rPr>
                <w:rFonts w:ascii="Verdana" w:eastAsia="Times New Roman" w:hAnsi="Verdana" w:cs="Calibri"/>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9101867"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35AE0CC1" w14:textId="20690C78" w:rsidR="00492FC8" w:rsidRPr="00E31AD1" w:rsidRDefault="00492FC8" w:rsidP="00492FC8">
            <w:pPr>
              <w:spacing w:before="120"/>
              <w:rPr>
                <w:rFonts w:ascii="Verdana" w:eastAsia="Times New Roman" w:hAnsi="Verdana" w:cs="Calibri"/>
                <w:sz w:val="16"/>
                <w:szCs w:val="16"/>
              </w:rPr>
            </w:pPr>
          </w:p>
        </w:tc>
      </w:tr>
      <w:tr w:rsidR="00492FC8" w:rsidRPr="00E31AD1" w14:paraId="01CEB759" w14:textId="77777777" w:rsidTr="00CD486E">
        <w:trPr>
          <w:trHeight w:val="443"/>
        </w:trPr>
        <w:tc>
          <w:tcPr>
            <w:tcW w:w="567" w:type="dxa"/>
          </w:tcPr>
          <w:p w14:paraId="563ED87E" w14:textId="77777777" w:rsidR="00492FC8" w:rsidRPr="00E31AD1" w:rsidRDefault="00492FC8" w:rsidP="00492FC8">
            <w:pPr>
              <w:numPr>
                <w:ilvl w:val="0"/>
                <w:numId w:val="9"/>
              </w:numPr>
              <w:tabs>
                <w:tab w:val="left" w:pos="376"/>
              </w:tabs>
              <w:autoSpaceDE w:val="0"/>
              <w:autoSpaceDN w:val="0"/>
              <w:spacing w:before="120" w:after="200" w:line="259" w:lineRule="auto"/>
              <w:ind w:hanging="614"/>
              <w:rPr>
                <w:rFonts w:ascii="Verdana" w:eastAsia="Times New Roman" w:hAnsi="Verdana" w:cs="Calibri"/>
                <w:sz w:val="16"/>
                <w:szCs w:val="16"/>
              </w:rPr>
            </w:pPr>
          </w:p>
        </w:tc>
        <w:tc>
          <w:tcPr>
            <w:tcW w:w="3119" w:type="dxa"/>
            <w:tcBorders>
              <w:right w:val="single" w:sz="4" w:space="0" w:color="auto"/>
            </w:tcBorders>
          </w:tcPr>
          <w:p w14:paraId="44042E11" w14:textId="278C21F4" w:rsidR="00492FC8" w:rsidRPr="00E31AD1" w:rsidRDefault="00492FC8" w:rsidP="00492FC8">
            <w:pPr>
              <w:spacing w:before="120"/>
              <w:rPr>
                <w:rFonts w:ascii="Verdana" w:eastAsia="Times New Roman" w:hAnsi="Verdana" w:cs="Calibri"/>
                <w:sz w:val="16"/>
                <w:szCs w:val="16"/>
              </w:rPr>
            </w:pPr>
            <w:r w:rsidRPr="00E31AD1">
              <w:rPr>
                <w:b/>
                <w:bCs/>
                <w:sz w:val="16"/>
                <w:szCs w:val="16"/>
              </w:rPr>
              <w:t>Infrastruktura teletransmisyjna Stacji Bazowych</w:t>
            </w:r>
            <w:r w:rsidRPr="00E31AD1">
              <w:rPr>
                <w:sz w:val="16"/>
                <w:szCs w:val="16"/>
              </w:rPr>
              <w:t xml:space="preserve"> (zgodnie z punktem 3.1.1.4. Załącznik nr 1</w:t>
            </w:r>
            <w:r w:rsidR="006B06A3">
              <w:rPr>
                <w:sz w:val="16"/>
                <w:szCs w:val="16"/>
              </w:rPr>
              <w:t>2</w:t>
            </w:r>
            <w:r w:rsidRPr="00E31AD1">
              <w:rPr>
                <w:sz w:val="16"/>
                <w:szCs w:val="16"/>
              </w:rPr>
              <w:t>)</w:t>
            </w:r>
          </w:p>
        </w:tc>
        <w:tc>
          <w:tcPr>
            <w:tcW w:w="2410" w:type="dxa"/>
          </w:tcPr>
          <w:p w14:paraId="6F682946" w14:textId="77777777" w:rsidR="00492FC8" w:rsidRPr="00E31AD1" w:rsidRDefault="00492FC8" w:rsidP="00492FC8">
            <w:pPr>
              <w:spacing w:before="120"/>
              <w:rPr>
                <w:rFonts w:ascii="Verdana" w:eastAsia="Times New Roman" w:hAnsi="Verdana" w:cs="Calibri"/>
                <w:sz w:val="16"/>
                <w:szCs w:val="16"/>
              </w:rPr>
            </w:pPr>
          </w:p>
        </w:tc>
        <w:tc>
          <w:tcPr>
            <w:tcW w:w="1984" w:type="dxa"/>
            <w:tcBorders>
              <w:top w:val="single" w:sz="4" w:space="0" w:color="auto"/>
            </w:tcBorders>
          </w:tcPr>
          <w:p w14:paraId="0A04603D" w14:textId="77777777" w:rsidR="00492FC8" w:rsidRPr="00E31AD1" w:rsidRDefault="00492FC8" w:rsidP="00492FC8">
            <w:pPr>
              <w:spacing w:before="120"/>
              <w:rPr>
                <w:rFonts w:ascii="Verdana" w:eastAsia="Times New Roman" w:hAnsi="Verdana" w:cs="Calibri"/>
                <w:sz w:val="16"/>
                <w:szCs w:val="16"/>
              </w:rPr>
            </w:pPr>
          </w:p>
        </w:tc>
        <w:tc>
          <w:tcPr>
            <w:tcW w:w="1701" w:type="dxa"/>
            <w:tcBorders>
              <w:top w:val="single" w:sz="4" w:space="0" w:color="auto"/>
              <w:right w:val="single" w:sz="4" w:space="0" w:color="auto"/>
            </w:tcBorders>
          </w:tcPr>
          <w:p w14:paraId="64ECB6BC"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82B3B70" w14:textId="77777777" w:rsidR="00492FC8" w:rsidRPr="00E31AD1" w:rsidRDefault="00492FC8" w:rsidP="00492FC8">
            <w:pPr>
              <w:spacing w:before="120"/>
              <w:rPr>
                <w:rFonts w:ascii="Verdana" w:eastAsia="Times New Roman" w:hAnsi="Verdana" w:cs="Calibri"/>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D941C2A" w14:textId="77777777" w:rsidR="00492FC8" w:rsidRPr="00E31AD1" w:rsidRDefault="00492FC8" w:rsidP="00492FC8">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609675A" w14:textId="77777777" w:rsidR="00492FC8" w:rsidRPr="00E31AD1" w:rsidRDefault="00492FC8" w:rsidP="00492FC8">
            <w:pPr>
              <w:spacing w:before="120"/>
              <w:rPr>
                <w:rFonts w:ascii="Verdana" w:eastAsia="Times New Roman" w:hAnsi="Verdana" w:cs="Calibri"/>
                <w:sz w:val="16"/>
                <w:szCs w:val="16"/>
              </w:rPr>
            </w:pPr>
          </w:p>
        </w:tc>
      </w:tr>
      <w:tr w:rsidR="00492FC8" w:rsidRPr="00E31AD1" w14:paraId="7780B7A7" w14:textId="77777777" w:rsidTr="00CD486E">
        <w:trPr>
          <w:trHeight w:val="394"/>
        </w:trPr>
        <w:tc>
          <w:tcPr>
            <w:tcW w:w="567" w:type="dxa"/>
          </w:tcPr>
          <w:p w14:paraId="7E9F13E8" w14:textId="77777777" w:rsidR="00492FC8" w:rsidRPr="00E31AD1" w:rsidRDefault="00492FC8"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 w:val="16"/>
                <w:szCs w:val="16"/>
              </w:rPr>
            </w:pPr>
          </w:p>
        </w:tc>
        <w:tc>
          <w:tcPr>
            <w:tcW w:w="3119" w:type="dxa"/>
            <w:tcBorders>
              <w:right w:val="single" w:sz="4" w:space="0" w:color="auto"/>
            </w:tcBorders>
          </w:tcPr>
          <w:p w14:paraId="37CBAC89" w14:textId="64F87774" w:rsidR="00492FC8" w:rsidRPr="00E31AD1" w:rsidRDefault="00CD486E" w:rsidP="00842A55">
            <w:pPr>
              <w:spacing w:before="120"/>
              <w:rPr>
                <w:rFonts w:ascii="Verdana" w:eastAsia="Times New Roman" w:hAnsi="Verdana" w:cs="Calibri"/>
                <w:i/>
                <w:iCs/>
                <w:sz w:val="16"/>
                <w:szCs w:val="16"/>
              </w:rPr>
            </w:pPr>
            <w:r>
              <w:rPr>
                <w:rFonts w:ascii="Verdana" w:eastAsia="Times New Roman" w:hAnsi="Verdana" w:cs="Calibri"/>
                <w:i/>
                <w:iCs/>
                <w:sz w:val="16"/>
                <w:szCs w:val="16"/>
              </w:rPr>
              <w:t>W razie potrzeby dodać wiersze</w:t>
            </w:r>
          </w:p>
        </w:tc>
        <w:tc>
          <w:tcPr>
            <w:tcW w:w="2410" w:type="dxa"/>
          </w:tcPr>
          <w:p w14:paraId="1BA6C3FC" w14:textId="77777777" w:rsidR="00492FC8" w:rsidRPr="00E31AD1" w:rsidRDefault="00492FC8" w:rsidP="00842A55">
            <w:pPr>
              <w:spacing w:before="120"/>
              <w:rPr>
                <w:rFonts w:ascii="Verdana" w:eastAsia="Times New Roman" w:hAnsi="Verdana" w:cs="Calibri"/>
                <w:sz w:val="16"/>
                <w:szCs w:val="16"/>
              </w:rPr>
            </w:pPr>
          </w:p>
        </w:tc>
        <w:tc>
          <w:tcPr>
            <w:tcW w:w="1984" w:type="dxa"/>
            <w:tcBorders>
              <w:top w:val="single" w:sz="4" w:space="0" w:color="auto"/>
            </w:tcBorders>
          </w:tcPr>
          <w:p w14:paraId="67B96792" w14:textId="77777777" w:rsidR="00492FC8" w:rsidRPr="00E31AD1" w:rsidRDefault="00492FC8" w:rsidP="00842A55">
            <w:pPr>
              <w:spacing w:before="120"/>
              <w:rPr>
                <w:rFonts w:ascii="Verdana" w:eastAsia="Times New Roman" w:hAnsi="Verdana" w:cs="Calibri"/>
                <w:sz w:val="16"/>
                <w:szCs w:val="16"/>
              </w:rPr>
            </w:pPr>
          </w:p>
        </w:tc>
        <w:tc>
          <w:tcPr>
            <w:tcW w:w="1701" w:type="dxa"/>
            <w:tcBorders>
              <w:top w:val="single" w:sz="4" w:space="0" w:color="auto"/>
              <w:right w:val="single" w:sz="4" w:space="0" w:color="auto"/>
            </w:tcBorders>
          </w:tcPr>
          <w:p w14:paraId="4EC741C0" w14:textId="77777777" w:rsidR="00492FC8" w:rsidRPr="00E31AD1" w:rsidRDefault="00492FC8" w:rsidP="00842A55">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4D324A4D" w14:textId="77777777" w:rsidR="00492FC8" w:rsidRPr="00E31AD1" w:rsidRDefault="00492FC8" w:rsidP="00842A55">
            <w:pPr>
              <w:spacing w:before="120"/>
              <w:rPr>
                <w:rFonts w:ascii="Verdana" w:eastAsia="Times New Roman" w:hAnsi="Verdana" w:cs="Calibri"/>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D5946DD" w14:textId="77777777" w:rsidR="00492FC8" w:rsidRPr="00E31AD1" w:rsidRDefault="00492FC8" w:rsidP="00842A55">
            <w:pPr>
              <w:spacing w:before="120"/>
              <w:rPr>
                <w:rFonts w:ascii="Verdana" w:eastAsia="Times New Roman" w:hAnsi="Verdana" w:cs="Calibri"/>
                <w:sz w:val="16"/>
                <w:szCs w:val="16"/>
              </w:rPr>
            </w:pPr>
          </w:p>
        </w:tc>
        <w:tc>
          <w:tcPr>
            <w:tcW w:w="1418" w:type="dxa"/>
            <w:tcBorders>
              <w:top w:val="single" w:sz="4" w:space="0" w:color="auto"/>
              <w:left w:val="single" w:sz="4" w:space="0" w:color="auto"/>
              <w:bottom w:val="single" w:sz="4" w:space="0" w:color="auto"/>
              <w:right w:val="single" w:sz="4" w:space="0" w:color="auto"/>
            </w:tcBorders>
          </w:tcPr>
          <w:p w14:paraId="05004C6D" w14:textId="77777777" w:rsidR="00492FC8" w:rsidRPr="00E31AD1" w:rsidRDefault="00492FC8" w:rsidP="00842A55">
            <w:pPr>
              <w:spacing w:before="120"/>
              <w:rPr>
                <w:rFonts w:ascii="Verdana" w:eastAsia="Times New Roman" w:hAnsi="Verdana" w:cs="Calibri"/>
                <w:sz w:val="16"/>
                <w:szCs w:val="16"/>
              </w:rPr>
            </w:pPr>
          </w:p>
        </w:tc>
      </w:tr>
    </w:tbl>
    <w:p w14:paraId="573A8C55" w14:textId="2A02E20B" w:rsidR="00535E9B" w:rsidRPr="00535E9B" w:rsidRDefault="00535E9B" w:rsidP="00CD486E">
      <w:pPr>
        <w:tabs>
          <w:tab w:val="left" w:pos="7652"/>
        </w:tabs>
        <w:spacing w:before="120"/>
        <w:jc w:val="both"/>
        <w:rPr>
          <w:rFonts w:ascii="Verdana" w:eastAsia="Verdana" w:hAnsi="Verdana" w:cs="Times New Roman"/>
          <w:i/>
          <w:sz w:val="14"/>
          <w:szCs w:val="14"/>
        </w:rPr>
      </w:pPr>
      <w:r w:rsidRPr="00535E9B">
        <w:rPr>
          <w:rFonts w:ascii="Verdana" w:eastAsia="Verdana" w:hAnsi="Verdana" w:cs="Times New Roman"/>
          <w:i/>
          <w:sz w:val="14"/>
          <w:szCs w:val="14"/>
        </w:rPr>
        <w:t>UWAGA!</w:t>
      </w:r>
      <w:r w:rsidR="00CD486E">
        <w:rPr>
          <w:rFonts w:ascii="Verdana" w:eastAsia="Verdana" w:hAnsi="Verdana" w:cs="Times New Roman"/>
          <w:i/>
          <w:sz w:val="14"/>
          <w:szCs w:val="14"/>
        </w:rPr>
        <w:t xml:space="preserve"> </w:t>
      </w: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2AB7EB4E" w14:textId="77777777" w:rsidR="005425D2" w:rsidRPr="005425D2"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565527F0" w14:textId="77777777" w:rsidR="005425D2" w:rsidRDefault="005425D2" w:rsidP="005425D2">
      <w:pPr>
        <w:tabs>
          <w:tab w:val="left" w:pos="7652"/>
        </w:tabs>
        <w:spacing w:after="160" w:line="259" w:lineRule="auto"/>
        <w:contextualSpacing/>
        <w:jc w:val="both"/>
        <w:rPr>
          <w:rFonts w:ascii="Verdana" w:eastAsia="Verdana" w:hAnsi="Verdana" w:cs="Times New Roman"/>
          <w:i/>
          <w:sz w:val="14"/>
          <w:szCs w:val="14"/>
        </w:rPr>
      </w:pPr>
    </w:p>
    <w:p w14:paraId="46B0A5C4" w14:textId="29A91346" w:rsidR="00535E9B" w:rsidRPr="00E31AD1" w:rsidRDefault="00535E9B" w:rsidP="005425D2">
      <w:pPr>
        <w:tabs>
          <w:tab w:val="left" w:pos="7652"/>
        </w:tabs>
        <w:spacing w:after="160" w:line="259" w:lineRule="auto"/>
        <w:contextualSpacing/>
        <w:jc w:val="both"/>
        <w:rPr>
          <w:rFonts w:ascii="Verdana" w:eastAsia="Verdana" w:hAnsi="Verdana" w:cs="Times New Roman"/>
        </w:rPr>
      </w:pPr>
      <w:r w:rsidRPr="00535E9B">
        <w:rPr>
          <w:rFonts w:ascii="Verdana" w:eastAsia="Verdana" w:hAnsi="Verdana" w:cs="Times New Roman"/>
        </w:rPr>
        <w:tab/>
      </w:r>
    </w:p>
    <w:p w14:paraId="0620C591" w14:textId="3B3C3951" w:rsidR="00492FC8" w:rsidRPr="00E31AD1" w:rsidRDefault="00492FC8" w:rsidP="00E31AD1">
      <w:pPr>
        <w:pStyle w:val="Akapitzlist"/>
        <w:numPr>
          <w:ilvl w:val="0"/>
          <w:numId w:val="35"/>
        </w:numPr>
        <w:tabs>
          <w:tab w:val="left" w:pos="7652"/>
        </w:tabs>
        <w:spacing w:before="120" w:after="120"/>
        <w:ind w:left="714" w:hanging="357"/>
        <w:contextualSpacing w:val="0"/>
        <w:jc w:val="both"/>
        <w:rPr>
          <w:rFonts w:ascii="Verdana" w:eastAsia="Verdana" w:hAnsi="Verdana" w:cs="Times New Roman"/>
        </w:rPr>
      </w:pPr>
      <w:r w:rsidRPr="00E31AD1">
        <w:rPr>
          <w:rFonts w:ascii="Verdana" w:eastAsia="Verdana" w:hAnsi="Verdana" w:cs="Times New Roman"/>
        </w:rPr>
        <w:lastRenderedPageBreak/>
        <w:t xml:space="preserve">Zgodnie z warunkami udziału przedstawionymi w punkcie 3.1.2 </w:t>
      </w:r>
      <w:r w:rsidRPr="00E31AD1">
        <w:rPr>
          <w:rFonts w:ascii="Verdana" w:eastAsia="Verdana" w:hAnsi="Verdana" w:cs="Times New Roman"/>
          <w:b/>
          <w:bCs/>
        </w:rPr>
        <w:t>Załącznika 1</w:t>
      </w:r>
      <w:r w:rsidR="006B06A3">
        <w:rPr>
          <w:rFonts w:ascii="Verdana" w:eastAsia="Verdana" w:hAnsi="Verdana" w:cs="Times New Roman"/>
          <w:b/>
          <w:bCs/>
        </w:rPr>
        <w:t>2</w:t>
      </w:r>
      <w:r w:rsidRPr="00E31AD1">
        <w:rPr>
          <w:rFonts w:ascii="Verdana" w:eastAsia="Verdana" w:hAnsi="Verdana" w:cs="Times New Roman"/>
        </w:rPr>
        <w:t xml:space="preserve"> OŚWIADCZAMY, że:</w:t>
      </w:r>
    </w:p>
    <w:tbl>
      <w:tblPr>
        <w:tblStyle w:val="Tabela-Siatka"/>
        <w:tblW w:w="0" w:type="auto"/>
        <w:tblLook w:val="04A0" w:firstRow="1" w:lastRow="0" w:firstColumn="1" w:lastColumn="0" w:noHBand="0" w:noVBand="1"/>
      </w:tblPr>
      <w:tblGrid>
        <w:gridCol w:w="593"/>
        <w:gridCol w:w="8151"/>
        <w:gridCol w:w="5220"/>
      </w:tblGrid>
      <w:tr w:rsidR="00492FC8" w:rsidRPr="00E31AD1" w14:paraId="140687BB" w14:textId="77777777" w:rsidTr="00492FC8">
        <w:tc>
          <w:tcPr>
            <w:tcW w:w="593" w:type="dxa"/>
            <w:shd w:val="clear" w:color="auto" w:fill="092D74" w:themeFill="text2"/>
          </w:tcPr>
          <w:p w14:paraId="47051C08" w14:textId="7B7164DE" w:rsidR="00492FC8" w:rsidRPr="00E31AD1" w:rsidRDefault="00492FC8" w:rsidP="00492FC8">
            <w:pPr>
              <w:tabs>
                <w:tab w:val="left" w:pos="7652"/>
              </w:tabs>
              <w:spacing w:before="240" w:after="240"/>
              <w:jc w:val="both"/>
              <w:rPr>
                <w:rFonts w:ascii="Verdana" w:eastAsia="Verdana" w:hAnsi="Verdana"/>
                <w:i/>
                <w:iCs/>
                <w:sz w:val="16"/>
                <w:szCs w:val="16"/>
              </w:rPr>
            </w:pPr>
            <w:r w:rsidRPr="00E31AD1">
              <w:rPr>
                <w:rFonts w:ascii="Verdana" w:eastAsia="Verdana" w:hAnsi="Verdana"/>
                <w:i/>
                <w:iCs/>
                <w:sz w:val="16"/>
                <w:szCs w:val="16"/>
              </w:rPr>
              <w:t>L.P.</w:t>
            </w:r>
          </w:p>
        </w:tc>
        <w:tc>
          <w:tcPr>
            <w:tcW w:w="8191" w:type="dxa"/>
            <w:shd w:val="clear" w:color="auto" w:fill="092D74" w:themeFill="text2"/>
          </w:tcPr>
          <w:p w14:paraId="2A1138D2" w14:textId="523548CE" w:rsidR="00492FC8" w:rsidRPr="00E31AD1" w:rsidRDefault="00492FC8" w:rsidP="00492FC8">
            <w:pPr>
              <w:tabs>
                <w:tab w:val="left" w:pos="7652"/>
              </w:tabs>
              <w:spacing w:before="240" w:after="240"/>
              <w:jc w:val="both"/>
              <w:rPr>
                <w:rFonts w:ascii="Verdana" w:eastAsia="Verdana" w:hAnsi="Verdana"/>
                <w:i/>
                <w:iCs/>
                <w:sz w:val="16"/>
                <w:szCs w:val="16"/>
              </w:rPr>
            </w:pPr>
            <w:r w:rsidRPr="00E31AD1">
              <w:rPr>
                <w:rFonts w:ascii="Verdana" w:eastAsia="Verdana" w:hAnsi="Verdana"/>
                <w:i/>
                <w:iCs/>
                <w:sz w:val="16"/>
                <w:szCs w:val="16"/>
              </w:rPr>
              <w:t>Oświadczenie</w:t>
            </w:r>
          </w:p>
        </w:tc>
        <w:tc>
          <w:tcPr>
            <w:tcW w:w="5245" w:type="dxa"/>
            <w:shd w:val="clear" w:color="auto" w:fill="092D74" w:themeFill="text2"/>
          </w:tcPr>
          <w:p w14:paraId="71BDA8ED" w14:textId="76A586AD" w:rsidR="00492FC8" w:rsidRPr="00E31AD1" w:rsidRDefault="00492FC8" w:rsidP="00492FC8">
            <w:pPr>
              <w:tabs>
                <w:tab w:val="left" w:pos="7652"/>
              </w:tabs>
              <w:spacing w:before="240" w:after="240"/>
              <w:jc w:val="both"/>
              <w:rPr>
                <w:rFonts w:ascii="Verdana" w:eastAsia="Verdana" w:hAnsi="Verdana"/>
                <w:i/>
                <w:iCs/>
                <w:sz w:val="16"/>
                <w:szCs w:val="16"/>
              </w:rPr>
            </w:pPr>
            <w:r w:rsidRPr="00E31AD1">
              <w:rPr>
                <w:rFonts w:ascii="Verdana" w:eastAsia="Verdana" w:hAnsi="Verdana"/>
                <w:i/>
                <w:iCs/>
                <w:sz w:val="16"/>
                <w:szCs w:val="16"/>
              </w:rPr>
              <w:t>Stanowisko Wykonawcy: SPEŁNIA/NIE SPEŁNIA</w:t>
            </w:r>
          </w:p>
        </w:tc>
      </w:tr>
      <w:tr w:rsidR="00492FC8" w:rsidRPr="00E31AD1" w14:paraId="35473B9D" w14:textId="77777777" w:rsidTr="00492FC8">
        <w:tc>
          <w:tcPr>
            <w:tcW w:w="593" w:type="dxa"/>
          </w:tcPr>
          <w:p w14:paraId="0CBCF486" w14:textId="76F41CB1" w:rsidR="00492FC8" w:rsidRPr="00E31AD1" w:rsidRDefault="00492FC8" w:rsidP="00492FC8">
            <w:pPr>
              <w:tabs>
                <w:tab w:val="left" w:pos="7652"/>
              </w:tabs>
              <w:jc w:val="both"/>
              <w:rPr>
                <w:rFonts w:ascii="Verdana" w:eastAsia="Verdana" w:hAnsi="Verdana"/>
                <w:sz w:val="16"/>
                <w:szCs w:val="16"/>
              </w:rPr>
            </w:pPr>
            <w:r w:rsidRPr="00E31AD1">
              <w:rPr>
                <w:rFonts w:ascii="Verdana" w:eastAsia="Verdana" w:hAnsi="Verdana"/>
                <w:sz w:val="16"/>
                <w:szCs w:val="16"/>
              </w:rPr>
              <w:t>1.</w:t>
            </w:r>
          </w:p>
        </w:tc>
        <w:tc>
          <w:tcPr>
            <w:tcW w:w="8191" w:type="dxa"/>
          </w:tcPr>
          <w:p w14:paraId="47FD70BA" w14:textId="60CCDE22" w:rsidR="00492FC8" w:rsidRPr="00E31AD1" w:rsidRDefault="00492FC8" w:rsidP="00CD486E">
            <w:pPr>
              <w:tabs>
                <w:tab w:val="left" w:pos="7652"/>
              </w:tabs>
              <w:spacing w:before="120" w:after="80"/>
              <w:jc w:val="both"/>
              <w:rPr>
                <w:rFonts w:ascii="Verdana" w:eastAsia="Verdana" w:hAnsi="Verdana"/>
                <w:sz w:val="16"/>
                <w:szCs w:val="16"/>
              </w:rPr>
            </w:pPr>
            <w:r w:rsidRPr="00E31AD1">
              <w:rPr>
                <w:rFonts w:ascii="Verdana" w:hAnsi="Verdana" w:cstheme="minorHAnsi"/>
                <w:sz w:val="16"/>
                <w:szCs w:val="16"/>
              </w:rPr>
              <w:t>W okresie ostatnich 5 lat przed upływem terminu składania Wniosków, a jeżeli okres działalności jest krótszy, to w tym okresie, zrealizowaliśmy lub realizujemy należycie co najmniej jedną usługę przez okres nie krótszy niż 24 miesiące, polegającą na prowadzeniu gospodarki magazynowej, obejmującej zarządzanie częściami zapasowymi (zamiennymi) infrastruktury telekomunikacyjnej sieci komórkowych oraz dysponowaliśmy przez ten okres co najmniej dwoma magazynami części zapasowych (zamiennych) infrastruktury telekomunikacyjnej sieci komórkowych.</w:t>
            </w:r>
          </w:p>
        </w:tc>
        <w:tc>
          <w:tcPr>
            <w:tcW w:w="5245" w:type="dxa"/>
          </w:tcPr>
          <w:p w14:paraId="60DA6450" w14:textId="77777777" w:rsidR="00492FC8" w:rsidRPr="00E31AD1" w:rsidRDefault="00492FC8" w:rsidP="00492FC8">
            <w:pPr>
              <w:tabs>
                <w:tab w:val="left" w:pos="7652"/>
              </w:tabs>
              <w:jc w:val="both"/>
              <w:rPr>
                <w:rFonts w:ascii="Verdana" w:eastAsia="Verdana" w:hAnsi="Verdana"/>
                <w:sz w:val="16"/>
                <w:szCs w:val="16"/>
              </w:rPr>
            </w:pPr>
          </w:p>
        </w:tc>
      </w:tr>
    </w:tbl>
    <w:p w14:paraId="048D1816" w14:textId="0779203F" w:rsidR="00492FC8" w:rsidRPr="00E31AD1" w:rsidRDefault="00492FC8" w:rsidP="00E31AD1">
      <w:pPr>
        <w:tabs>
          <w:tab w:val="left" w:pos="7652"/>
        </w:tabs>
        <w:spacing w:before="120"/>
        <w:jc w:val="both"/>
        <w:rPr>
          <w:rFonts w:ascii="Verdana" w:eastAsia="Verdana" w:hAnsi="Verdana" w:cs="Times New Roman"/>
          <w:i/>
          <w:iCs/>
        </w:rPr>
      </w:pPr>
      <w:r w:rsidRPr="00E31AD1">
        <w:rPr>
          <w:rFonts w:ascii="Verdana" w:eastAsia="Verdana" w:hAnsi="Verdana" w:cs="Times New Roman"/>
          <w:i/>
          <w:iCs/>
          <w:sz w:val="14"/>
          <w:szCs w:val="18"/>
        </w:rPr>
        <w:t xml:space="preserve">Do niniejszego oświadczenia dołączamy dowody potwierdzające, że ww. usługi zostały wykonane należycie. Dowodami o których mowa są referencje bądź inne dokumenty sporządzone przez podmiot, na rzecz którego usługi były wykonywane,  a jeżeli z uzasadnionej przyczyny o obiektywnym charakterze wykonawca nie jest w stanie uzyskać tych dokumentów – oświadczenie </w:t>
      </w:r>
      <w:r w:rsidR="00E31AD1">
        <w:rPr>
          <w:rFonts w:ascii="Verdana" w:eastAsia="Verdana" w:hAnsi="Verdana" w:cs="Times New Roman"/>
          <w:i/>
          <w:iCs/>
          <w:sz w:val="14"/>
          <w:szCs w:val="18"/>
        </w:rPr>
        <w:t>W</w:t>
      </w:r>
      <w:r w:rsidRPr="00E31AD1">
        <w:rPr>
          <w:rFonts w:ascii="Verdana" w:eastAsia="Verdana" w:hAnsi="Verdana" w:cs="Times New Roman"/>
          <w:i/>
          <w:iCs/>
          <w:sz w:val="14"/>
          <w:szCs w:val="18"/>
        </w:rPr>
        <w:t xml:space="preserve">ykonawcy. </w:t>
      </w:r>
      <w:r w:rsidRPr="00E31AD1">
        <w:rPr>
          <w:rFonts w:ascii="Verdana" w:eastAsia="Verdana" w:hAnsi="Verdana" w:cs="Times New Roman"/>
          <w:i/>
          <w:iCs/>
        </w:rPr>
        <w:tab/>
      </w:r>
    </w:p>
    <w:p w14:paraId="048A84FC" w14:textId="77777777" w:rsidR="00E31AD1" w:rsidRDefault="00E31AD1" w:rsidP="00E31AD1">
      <w:pPr>
        <w:spacing w:before="120" w:after="120" w:line="276" w:lineRule="auto"/>
        <w:rPr>
          <w:rFonts w:ascii="Verdana" w:eastAsia="Times New Roman" w:hAnsi="Verdana" w:cs="Calibri"/>
          <w:b/>
          <w:i/>
          <w:color w:val="000000"/>
          <w:sz w:val="14"/>
          <w:szCs w:val="14"/>
        </w:rPr>
      </w:pPr>
    </w:p>
    <w:p w14:paraId="3E2842FA" w14:textId="77777777" w:rsidR="00E31AD1" w:rsidRDefault="00E31AD1" w:rsidP="00E31AD1">
      <w:pPr>
        <w:spacing w:before="120" w:after="120" w:line="276" w:lineRule="auto"/>
        <w:rPr>
          <w:rFonts w:ascii="Verdana" w:eastAsia="Times New Roman" w:hAnsi="Verdana" w:cs="Calibri"/>
          <w:b/>
          <w:i/>
          <w:color w:val="000000"/>
          <w:sz w:val="14"/>
          <w:szCs w:val="14"/>
        </w:rPr>
      </w:pPr>
    </w:p>
    <w:p w14:paraId="6013EB9B" w14:textId="77777777" w:rsidR="00492FC8" w:rsidRDefault="00492FC8" w:rsidP="00842A55">
      <w:pPr>
        <w:spacing w:before="120" w:after="120" w:line="276" w:lineRule="auto"/>
        <w:ind w:left="5398" w:hanging="153"/>
        <w:jc w:val="center"/>
        <w:rPr>
          <w:rFonts w:ascii="Verdana" w:eastAsia="Times New Roman" w:hAnsi="Verdana" w:cs="Calibri"/>
          <w:b/>
          <w:i/>
          <w:color w:val="000000"/>
          <w:sz w:val="14"/>
          <w:szCs w:val="14"/>
        </w:rPr>
      </w:pPr>
    </w:p>
    <w:p w14:paraId="7E961A6D" w14:textId="08D95757" w:rsidR="00535E9B" w:rsidRPr="00E31AD1" w:rsidRDefault="00535E9B" w:rsidP="00E31AD1">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5F80BCEF" w14:textId="77777777" w:rsidR="00535E9B" w:rsidRPr="00535E9B" w:rsidRDefault="00535E9B" w:rsidP="00842A55">
      <w:pPr>
        <w:tabs>
          <w:tab w:val="left" w:pos="7652"/>
        </w:tabs>
        <w:jc w:val="both"/>
        <w:rPr>
          <w:rFonts w:ascii="Verdana" w:eastAsia="Verdana" w:hAnsi="Verdana" w:cs="Times New Roman"/>
        </w:rPr>
      </w:pP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4386982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Wzór zobowiązania stanowi Załącznik nr </w:t>
      </w:r>
      <w:r w:rsidR="00E31AD1">
        <w:rPr>
          <w:rFonts w:ascii="Verdana" w:eastAsia="Verdana" w:hAnsi="Verdana" w:cs="Times New Roman"/>
          <w:i/>
          <w:sz w:val="14"/>
          <w:szCs w:val="14"/>
        </w:rPr>
        <w:t>4</w:t>
      </w:r>
      <w:r w:rsidRPr="00535E9B">
        <w:rPr>
          <w:rFonts w:ascii="Verdana" w:eastAsia="Verdana" w:hAnsi="Verdana" w:cs="Times New Roman"/>
          <w:i/>
          <w:sz w:val="14"/>
          <w:szCs w:val="14"/>
        </w:rPr>
        <w:t xml:space="preserve"> do </w:t>
      </w:r>
      <w:r w:rsidR="00E31AD1">
        <w:rPr>
          <w:rFonts w:ascii="Verdana" w:eastAsia="Verdana" w:hAnsi="Verdana" w:cs="Times New Roman"/>
          <w:i/>
          <w:sz w:val="14"/>
          <w:szCs w:val="14"/>
        </w:rPr>
        <w:t>OPW</w:t>
      </w:r>
      <w:r w:rsidRPr="00535E9B">
        <w:rPr>
          <w:rFonts w:ascii="Verdana" w:eastAsia="Verdana" w:hAnsi="Verdana" w:cs="Times New Roman"/>
          <w:i/>
          <w:sz w:val="14"/>
          <w:szCs w:val="14"/>
        </w:rPr>
        <w:t>.</w:t>
      </w:r>
    </w:p>
    <w:p w14:paraId="02210A21" w14:textId="68995A0A" w:rsidR="00E31AD1" w:rsidRPr="00E31AD1" w:rsidRDefault="00535E9B" w:rsidP="00E31AD1">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3694FEBC" w14:textId="77777777" w:rsidR="00E31AD1" w:rsidRDefault="00E31AD1" w:rsidP="00842A55">
      <w:pPr>
        <w:tabs>
          <w:tab w:val="left" w:pos="7652"/>
        </w:tabs>
        <w:jc w:val="right"/>
        <w:rPr>
          <w:rFonts w:ascii="Verdana" w:eastAsia="Verdana" w:hAnsi="Verdana" w:cs="Times New Roman"/>
          <w:b/>
          <w:szCs w:val="18"/>
        </w:rPr>
      </w:pPr>
    </w:p>
    <w:p w14:paraId="6A5663CB" w14:textId="77777777" w:rsidR="00E31AD1" w:rsidRDefault="00E31AD1" w:rsidP="00842A55">
      <w:pPr>
        <w:tabs>
          <w:tab w:val="left" w:pos="7652"/>
        </w:tabs>
        <w:jc w:val="right"/>
        <w:rPr>
          <w:rFonts w:ascii="Verdana" w:eastAsia="Verdana" w:hAnsi="Verdana" w:cs="Times New Roman"/>
          <w:b/>
          <w:szCs w:val="18"/>
        </w:rPr>
      </w:pPr>
    </w:p>
    <w:p w14:paraId="0A7F5B96" w14:textId="77777777" w:rsidR="00E31AD1" w:rsidRDefault="00E31AD1" w:rsidP="00842A55">
      <w:pPr>
        <w:tabs>
          <w:tab w:val="left" w:pos="7652"/>
        </w:tabs>
        <w:jc w:val="right"/>
        <w:rPr>
          <w:rFonts w:ascii="Verdana" w:eastAsia="Verdana" w:hAnsi="Verdana" w:cs="Times New Roman"/>
          <w:b/>
          <w:szCs w:val="18"/>
        </w:rPr>
      </w:pPr>
    </w:p>
    <w:p w14:paraId="5A41D757" w14:textId="77777777" w:rsidR="00E31AD1" w:rsidRDefault="00E31AD1" w:rsidP="00842A55">
      <w:pPr>
        <w:tabs>
          <w:tab w:val="left" w:pos="7652"/>
        </w:tabs>
        <w:jc w:val="right"/>
        <w:rPr>
          <w:rFonts w:ascii="Verdana" w:eastAsia="Verdana" w:hAnsi="Verdana" w:cs="Times New Roman"/>
          <w:b/>
          <w:szCs w:val="18"/>
        </w:rPr>
      </w:pPr>
    </w:p>
    <w:p w14:paraId="2FA0F632" w14:textId="77777777" w:rsidR="00E31AD1" w:rsidRDefault="00E31AD1" w:rsidP="00842A55">
      <w:pPr>
        <w:tabs>
          <w:tab w:val="left" w:pos="7652"/>
        </w:tabs>
        <w:jc w:val="right"/>
        <w:rPr>
          <w:rFonts w:ascii="Verdana" w:eastAsia="Verdana" w:hAnsi="Verdana" w:cs="Times New Roman"/>
          <w:b/>
          <w:szCs w:val="18"/>
        </w:rPr>
      </w:pPr>
    </w:p>
    <w:bookmarkEnd w:id="0"/>
    <w:bookmarkEnd w:id="1"/>
    <w:bookmarkEnd w:id="2"/>
    <w:bookmarkEnd w:id="3"/>
    <w:bookmarkEnd w:id="4"/>
    <w:bookmarkEnd w:id="5"/>
    <w:sectPr w:rsidR="00E31AD1" w:rsidSect="00BC0BAC">
      <w:headerReference w:type="default" r:id="rId11"/>
      <w:headerReference w:type="first" r:id="rId12"/>
      <w:pgSz w:w="16838" w:h="11906" w:orient="landscape"/>
      <w:pgMar w:top="851" w:right="1276" w:bottom="851" w:left="1304"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0EBD0" w14:textId="77777777" w:rsidR="00096B98" w:rsidRDefault="00096B98" w:rsidP="00582CE9">
      <w:pPr>
        <w:spacing w:after="0"/>
      </w:pPr>
      <w:r>
        <w:separator/>
      </w:r>
    </w:p>
  </w:endnote>
  <w:endnote w:type="continuationSeparator" w:id="0">
    <w:p w14:paraId="32A7A1B2" w14:textId="77777777" w:rsidR="00096B98" w:rsidRDefault="00096B9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E8680" w14:textId="77777777" w:rsidR="00096B98" w:rsidRDefault="00096B98" w:rsidP="00582CE9">
      <w:pPr>
        <w:spacing w:after="0"/>
      </w:pPr>
      <w:r>
        <w:separator/>
      </w:r>
    </w:p>
  </w:footnote>
  <w:footnote w:type="continuationSeparator" w:id="0">
    <w:p w14:paraId="080AB3D9" w14:textId="77777777" w:rsidR="00096B98" w:rsidRDefault="00096B98"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0C5D2" w14:textId="1F809839" w:rsidR="00E60C68" w:rsidRPr="00E60C68" w:rsidRDefault="00E60C68" w:rsidP="00E60C68">
    <w:pPr>
      <w:pStyle w:val="Nagwek"/>
      <w:rPr>
        <w:rFonts w:asciiTheme="majorHAnsi" w:hAnsiTheme="majorHAnsi"/>
        <w:sz w:val="14"/>
        <w:szCs w:val="18"/>
      </w:rPr>
    </w:pPr>
    <w:r>
      <w:rPr>
        <w:rFonts w:asciiTheme="majorHAnsi" w:hAnsiTheme="majorHAnsi"/>
        <w:noProof/>
        <w:color w:val="092D74"/>
        <w:sz w:val="14"/>
        <w:szCs w:val="18"/>
      </w:rPr>
      <w:drawing>
        <wp:anchor distT="0" distB="0" distL="114300" distR="114300" simplePos="0" relativeHeight="251661312" behindDoc="0" locked="0" layoutInCell="1" allowOverlap="1" wp14:anchorId="56BF9CA0" wp14:editId="3EE8BEC8">
          <wp:simplePos x="0" y="0"/>
          <wp:positionH relativeFrom="column">
            <wp:posOffset>8150087</wp:posOffset>
          </wp:positionH>
          <wp:positionV relativeFrom="topMargin">
            <wp:align>bottom</wp:align>
          </wp:positionV>
          <wp:extent cx="662940" cy="484505"/>
          <wp:effectExtent l="0" t="0" r="3810" b="0"/>
          <wp:wrapNone/>
          <wp:docPr id="188484259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0C68">
      <w:rPr>
        <w:rFonts w:asciiTheme="majorHAnsi" w:hAnsiTheme="majorHAnsi"/>
        <w:sz w:val="14"/>
        <w:szCs w:val="18"/>
      </w:rPr>
      <w:t>OPIS POTRZEB I WYMAGAŃ (OPW)</w:t>
    </w:r>
    <w:r w:rsidRPr="00E60C68">
      <w:rPr>
        <w:rFonts w:asciiTheme="majorHAnsi" w:hAnsiTheme="majorHAnsi"/>
        <w:noProof/>
        <w:color w:val="092D74"/>
        <w:sz w:val="14"/>
        <w:szCs w:val="18"/>
      </w:rPr>
      <w:t xml:space="preserve"> </w:t>
    </w:r>
  </w:p>
  <w:p w14:paraId="1B91B7F9" w14:textId="77777777" w:rsidR="00E60C68" w:rsidRPr="00E60C68" w:rsidRDefault="00E60C68" w:rsidP="00E60C68">
    <w:pPr>
      <w:pStyle w:val="Nagwek"/>
      <w:rPr>
        <w:rFonts w:asciiTheme="majorHAnsi" w:hAnsiTheme="majorHAnsi"/>
        <w:sz w:val="14"/>
        <w:szCs w:val="18"/>
      </w:rPr>
    </w:pPr>
    <w:r w:rsidRPr="00E60C68">
      <w:rPr>
        <w:rFonts w:asciiTheme="majorHAnsi" w:hAnsiTheme="majorHAnsi"/>
        <w:sz w:val="14"/>
        <w:szCs w:val="18"/>
      </w:rPr>
      <w:t>POST/DYS/OLD/GZ/04592/2025</w:t>
    </w:r>
  </w:p>
  <w:p w14:paraId="0FFDD8F4" w14:textId="2AB89697" w:rsidR="00E60C68" w:rsidRDefault="00E60C68" w:rsidP="00E60C68">
    <w:pPr>
      <w:pStyle w:val="Nagwek"/>
      <w:tabs>
        <w:tab w:val="clear" w:pos="4536"/>
        <w:tab w:val="clear" w:pos="9072"/>
        <w:tab w:val="left" w:pos="160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7E86F" w14:textId="3DCA9A65" w:rsidR="00E60C68" w:rsidRPr="00E60C68" w:rsidRDefault="00E60C68" w:rsidP="00E60C68">
    <w:pPr>
      <w:pStyle w:val="Nagwek"/>
      <w:rPr>
        <w:rFonts w:asciiTheme="majorHAnsi" w:hAnsiTheme="majorHAnsi"/>
        <w:sz w:val="14"/>
        <w:szCs w:val="18"/>
      </w:rPr>
    </w:pPr>
    <w:bookmarkStart w:id="6" w:name="_Hlk217036987"/>
    <w:bookmarkStart w:id="7" w:name="_Hlk217036988"/>
    <w:r>
      <w:rPr>
        <w:rFonts w:asciiTheme="majorHAnsi" w:hAnsiTheme="majorHAnsi"/>
        <w:noProof/>
        <w:color w:val="092D74"/>
        <w:sz w:val="14"/>
        <w:szCs w:val="18"/>
      </w:rPr>
      <w:drawing>
        <wp:anchor distT="0" distB="0" distL="114300" distR="114300" simplePos="0" relativeHeight="251659264" behindDoc="0" locked="0" layoutInCell="1" allowOverlap="1" wp14:anchorId="0A8BAC6A" wp14:editId="3FB4CD1F">
          <wp:simplePos x="0" y="0"/>
          <wp:positionH relativeFrom="column">
            <wp:posOffset>8157458</wp:posOffset>
          </wp:positionH>
          <wp:positionV relativeFrom="page">
            <wp:align>top</wp:align>
          </wp:positionV>
          <wp:extent cx="662940" cy="484505"/>
          <wp:effectExtent l="0" t="0" r="3810" b="0"/>
          <wp:wrapNone/>
          <wp:docPr id="100481959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0C68">
      <w:rPr>
        <w:rFonts w:asciiTheme="majorHAnsi" w:hAnsiTheme="majorHAnsi"/>
        <w:sz w:val="14"/>
        <w:szCs w:val="18"/>
      </w:rPr>
      <w:t>OPIS POTRZEB I WYMAGAŃ (OPW)</w:t>
    </w:r>
    <w:r w:rsidRPr="00E60C68">
      <w:rPr>
        <w:rFonts w:asciiTheme="majorHAnsi" w:hAnsiTheme="majorHAnsi"/>
        <w:noProof/>
        <w:color w:val="092D74"/>
        <w:sz w:val="14"/>
        <w:szCs w:val="18"/>
      </w:rPr>
      <w:t xml:space="preserve"> </w:t>
    </w:r>
  </w:p>
  <w:p w14:paraId="0069F845" w14:textId="7ECB806E" w:rsidR="00E60C68" w:rsidRPr="00E60C68" w:rsidRDefault="00E60C68" w:rsidP="00E60C68">
    <w:pPr>
      <w:pStyle w:val="Nagwek"/>
      <w:rPr>
        <w:rFonts w:asciiTheme="majorHAnsi" w:hAnsiTheme="majorHAnsi"/>
        <w:sz w:val="14"/>
        <w:szCs w:val="18"/>
      </w:rPr>
    </w:pPr>
    <w:r w:rsidRPr="00E60C68">
      <w:rPr>
        <w:rFonts w:asciiTheme="majorHAnsi" w:hAnsiTheme="majorHAnsi"/>
        <w:sz w:val="14"/>
        <w:szCs w:val="18"/>
      </w:rPr>
      <w:t>POST/DYS/OLD/GZ/04592/2025</w:t>
    </w:r>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5CDA"/>
    <w:multiLevelType w:val="hybridMultilevel"/>
    <w:tmpl w:val="40AC930E"/>
    <w:lvl w:ilvl="0" w:tplc="6B18D70C">
      <w:start w:val="1"/>
      <w:numFmt w:val="decimal"/>
      <w:lvlText w:val="10.2.%1"/>
      <w:lvlJc w:val="left"/>
      <w:pPr>
        <w:ind w:left="1911" w:hanging="360"/>
      </w:pPr>
      <w:rPr>
        <w:rFonts w:hint="default"/>
        <w:i w:val="0"/>
        <w:iCs w:val="0"/>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0B0605B8"/>
    <w:multiLevelType w:val="hybridMultilevel"/>
    <w:tmpl w:val="0A746E5E"/>
    <w:lvl w:ilvl="0" w:tplc="04150017">
      <w:start w:val="1"/>
      <w:numFmt w:val="lowerLetter"/>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 w15:restartNumberingAfterBreak="0">
    <w:nsid w:val="0C5D0DAA"/>
    <w:multiLevelType w:val="hybridMultilevel"/>
    <w:tmpl w:val="B7FA7AE2"/>
    <w:lvl w:ilvl="0" w:tplc="1D38523E">
      <w:start w:val="6"/>
      <w:numFmt w:val="upperRoman"/>
      <w:lvlText w:val="%1."/>
      <w:lvlJc w:val="right"/>
      <w:pPr>
        <w:ind w:left="191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63F220D"/>
    <w:multiLevelType w:val="hybridMultilevel"/>
    <w:tmpl w:val="F7923D0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C5633"/>
    <w:multiLevelType w:val="multilevel"/>
    <w:tmpl w:val="4622E3C8"/>
    <w:lvl w:ilvl="0">
      <w:start w:val="3"/>
      <w:numFmt w:val="decimal"/>
      <w:lvlText w:val="%1."/>
      <w:lvlJc w:val="left"/>
      <w:pPr>
        <w:ind w:left="660" w:hanging="660"/>
      </w:pPr>
      <w:rPr>
        <w:rFonts w:eastAsiaTheme="minorHAnsi" w:cstheme="minorBidi" w:hint="default"/>
      </w:rPr>
    </w:lvl>
    <w:lvl w:ilvl="1">
      <w:start w:val="3"/>
      <w:numFmt w:val="decimal"/>
      <w:lvlText w:val="%1.%2."/>
      <w:lvlJc w:val="left"/>
      <w:pPr>
        <w:ind w:left="660" w:hanging="66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720" w:hanging="720"/>
      </w:pPr>
      <w:rPr>
        <w:rFonts w:eastAsiaTheme="minorHAnsi" w:cstheme="minorBidi" w:hint="default"/>
        <w:b/>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080" w:hanging="1080"/>
      </w:pPr>
      <w:rPr>
        <w:rFonts w:eastAsiaTheme="minorHAnsi" w:cstheme="minorBidi" w:hint="default"/>
      </w:rPr>
    </w:lvl>
    <w:lvl w:ilvl="6">
      <w:start w:val="1"/>
      <w:numFmt w:val="decimal"/>
      <w:lvlText w:val="%1.%2.%3.%4.%5.%6.%7."/>
      <w:lvlJc w:val="left"/>
      <w:pPr>
        <w:ind w:left="1440" w:hanging="1440"/>
      </w:pPr>
      <w:rPr>
        <w:rFonts w:eastAsiaTheme="minorHAnsi" w:cstheme="minorBidi" w:hint="default"/>
      </w:rPr>
    </w:lvl>
    <w:lvl w:ilvl="7">
      <w:start w:val="1"/>
      <w:numFmt w:val="decimal"/>
      <w:lvlText w:val="%1.%2.%3.%4.%5.%6.%7.%8."/>
      <w:lvlJc w:val="left"/>
      <w:pPr>
        <w:ind w:left="1440" w:hanging="1440"/>
      </w:pPr>
      <w:rPr>
        <w:rFonts w:eastAsiaTheme="minorHAnsi" w:cstheme="minorBidi" w:hint="default"/>
      </w:rPr>
    </w:lvl>
    <w:lvl w:ilvl="8">
      <w:start w:val="1"/>
      <w:numFmt w:val="decimal"/>
      <w:lvlText w:val="%1.%2.%3.%4.%5.%6.%7.%8.%9."/>
      <w:lvlJc w:val="left"/>
      <w:pPr>
        <w:ind w:left="1800" w:hanging="1800"/>
      </w:pPr>
      <w:rPr>
        <w:rFonts w:eastAsiaTheme="minorHAnsi" w:cstheme="minorBidi" w:hint="default"/>
      </w:rPr>
    </w:lvl>
  </w:abstractNum>
  <w:abstractNum w:abstractNumId="10" w15:restartNumberingAfterBreak="0">
    <w:nsid w:val="24591A7A"/>
    <w:multiLevelType w:val="multilevel"/>
    <w:tmpl w:val="34B0AFD4"/>
    <w:lvl w:ilvl="0">
      <w:start w:val="1"/>
      <w:numFmt w:val="decimal"/>
      <w:lvlText w:val="%1."/>
      <w:lvlJc w:val="left"/>
      <w:pPr>
        <w:ind w:left="360" w:hanging="360"/>
      </w:pPr>
      <w:rPr>
        <w:sz w:val="22"/>
      </w:rPr>
    </w:lvl>
    <w:lvl w:ilvl="1">
      <w:start w:val="1"/>
      <w:numFmt w:val="decimal"/>
      <w:lvlText w:val="%1.%2."/>
      <w:lvlJc w:val="left"/>
      <w:pPr>
        <w:ind w:left="792" w:hanging="432"/>
      </w:pPr>
      <w:rPr>
        <w:b/>
        <w:sz w:val="22"/>
      </w:rPr>
    </w:lvl>
    <w:lvl w:ilvl="2">
      <w:start w:val="1"/>
      <w:numFmt w:val="decimal"/>
      <w:lvlText w:val="%1.%2.%3."/>
      <w:lvlJc w:val="left"/>
      <w:pPr>
        <w:ind w:left="1214" w:hanging="504"/>
      </w:pPr>
      <w:rPr>
        <w:rFonts w:asciiTheme="minorHAnsi" w:hAnsiTheme="minorHAnsi" w:cstheme="minorHAnsi" w:hint="default"/>
        <w:b/>
      </w:rPr>
    </w:lvl>
    <w:lvl w:ilvl="3">
      <w:start w:val="1"/>
      <w:numFmt w:val="lowerLetter"/>
      <w:lvlText w:val="%4)"/>
      <w:lvlJc w:val="left"/>
      <w:pPr>
        <w:ind w:left="220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847A72"/>
    <w:multiLevelType w:val="hybridMultilevel"/>
    <w:tmpl w:val="8AC66CE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910031F4"/>
    <w:lvl w:ilvl="0" w:tplc="B4AA629A">
      <w:start w:val="1"/>
      <w:numFmt w:val="decimal"/>
      <w:lvlText w:val="%1."/>
      <w:lvlJc w:val="left"/>
      <w:pPr>
        <w:tabs>
          <w:tab w:val="num" w:pos="644"/>
        </w:tabs>
        <w:ind w:left="644" w:hanging="360"/>
      </w:pPr>
      <w:rPr>
        <w:sz w:val="18"/>
        <w:szCs w:val="18"/>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5B819DA"/>
    <w:multiLevelType w:val="hybridMultilevel"/>
    <w:tmpl w:val="C928B05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8" w15:restartNumberingAfterBreak="0">
    <w:nsid w:val="3638470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C913DCA"/>
    <w:multiLevelType w:val="hybridMultilevel"/>
    <w:tmpl w:val="071E52B0"/>
    <w:lvl w:ilvl="0" w:tplc="A16A03CC">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4E1FD7"/>
    <w:multiLevelType w:val="multilevel"/>
    <w:tmpl w:val="40E4D31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09F64A6"/>
    <w:multiLevelType w:val="hybridMultilevel"/>
    <w:tmpl w:val="1ABACD24"/>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2" w15:restartNumberingAfterBreak="0">
    <w:nsid w:val="44330C26"/>
    <w:multiLevelType w:val="hybridMultilevel"/>
    <w:tmpl w:val="96EC8862"/>
    <w:lvl w:ilvl="0" w:tplc="04150017">
      <w:start w:val="1"/>
      <w:numFmt w:val="lowerLetter"/>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7221449"/>
    <w:multiLevelType w:val="hybridMultilevel"/>
    <w:tmpl w:val="EA429A72"/>
    <w:lvl w:ilvl="0" w:tplc="B1D600A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51445B47"/>
    <w:multiLevelType w:val="hybridMultilevel"/>
    <w:tmpl w:val="FD681066"/>
    <w:lvl w:ilvl="0" w:tplc="04150001">
      <w:start w:val="1"/>
      <w:numFmt w:val="bullet"/>
      <w:lvlText w:val=""/>
      <w:lvlJc w:val="left"/>
      <w:pPr>
        <w:ind w:left="3888" w:hanging="360"/>
      </w:pPr>
      <w:rPr>
        <w:rFonts w:ascii="Symbol" w:hAnsi="Symbol" w:hint="default"/>
      </w:rPr>
    </w:lvl>
    <w:lvl w:ilvl="1" w:tplc="04150003" w:tentative="1">
      <w:start w:val="1"/>
      <w:numFmt w:val="bullet"/>
      <w:lvlText w:val="o"/>
      <w:lvlJc w:val="left"/>
      <w:pPr>
        <w:ind w:left="4608" w:hanging="360"/>
      </w:pPr>
      <w:rPr>
        <w:rFonts w:ascii="Courier New" w:hAnsi="Courier New" w:cs="Courier New" w:hint="default"/>
      </w:rPr>
    </w:lvl>
    <w:lvl w:ilvl="2" w:tplc="04150005" w:tentative="1">
      <w:start w:val="1"/>
      <w:numFmt w:val="bullet"/>
      <w:lvlText w:val=""/>
      <w:lvlJc w:val="left"/>
      <w:pPr>
        <w:ind w:left="5328" w:hanging="360"/>
      </w:pPr>
      <w:rPr>
        <w:rFonts w:ascii="Wingdings" w:hAnsi="Wingdings" w:hint="default"/>
      </w:rPr>
    </w:lvl>
    <w:lvl w:ilvl="3" w:tplc="04150001" w:tentative="1">
      <w:start w:val="1"/>
      <w:numFmt w:val="bullet"/>
      <w:lvlText w:val=""/>
      <w:lvlJc w:val="left"/>
      <w:pPr>
        <w:ind w:left="6048" w:hanging="360"/>
      </w:pPr>
      <w:rPr>
        <w:rFonts w:ascii="Symbol" w:hAnsi="Symbol" w:hint="default"/>
      </w:rPr>
    </w:lvl>
    <w:lvl w:ilvl="4" w:tplc="04150003" w:tentative="1">
      <w:start w:val="1"/>
      <w:numFmt w:val="bullet"/>
      <w:lvlText w:val="o"/>
      <w:lvlJc w:val="left"/>
      <w:pPr>
        <w:ind w:left="6768" w:hanging="360"/>
      </w:pPr>
      <w:rPr>
        <w:rFonts w:ascii="Courier New" w:hAnsi="Courier New" w:cs="Courier New" w:hint="default"/>
      </w:rPr>
    </w:lvl>
    <w:lvl w:ilvl="5" w:tplc="04150005" w:tentative="1">
      <w:start w:val="1"/>
      <w:numFmt w:val="bullet"/>
      <w:lvlText w:val=""/>
      <w:lvlJc w:val="left"/>
      <w:pPr>
        <w:ind w:left="7488" w:hanging="360"/>
      </w:pPr>
      <w:rPr>
        <w:rFonts w:ascii="Wingdings" w:hAnsi="Wingdings" w:hint="default"/>
      </w:rPr>
    </w:lvl>
    <w:lvl w:ilvl="6" w:tplc="04150001" w:tentative="1">
      <w:start w:val="1"/>
      <w:numFmt w:val="bullet"/>
      <w:lvlText w:val=""/>
      <w:lvlJc w:val="left"/>
      <w:pPr>
        <w:ind w:left="8208" w:hanging="360"/>
      </w:pPr>
      <w:rPr>
        <w:rFonts w:ascii="Symbol" w:hAnsi="Symbol" w:hint="default"/>
      </w:rPr>
    </w:lvl>
    <w:lvl w:ilvl="7" w:tplc="04150003" w:tentative="1">
      <w:start w:val="1"/>
      <w:numFmt w:val="bullet"/>
      <w:lvlText w:val="o"/>
      <w:lvlJc w:val="left"/>
      <w:pPr>
        <w:ind w:left="8928" w:hanging="360"/>
      </w:pPr>
      <w:rPr>
        <w:rFonts w:ascii="Courier New" w:hAnsi="Courier New" w:cs="Courier New" w:hint="default"/>
      </w:rPr>
    </w:lvl>
    <w:lvl w:ilvl="8" w:tplc="04150005" w:tentative="1">
      <w:start w:val="1"/>
      <w:numFmt w:val="bullet"/>
      <w:lvlText w:val=""/>
      <w:lvlJc w:val="left"/>
      <w:pPr>
        <w:ind w:left="9648" w:hanging="360"/>
      </w:pPr>
      <w:rPr>
        <w:rFonts w:ascii="Wingdings" w:hAnsi="Wingdings" w:hint="default"/>
      </w:rPr>
    </w:lvl>
  </w:abstractNum>
  <w:abstractNum w:abstractNumId="26" w15:restartNumberingAfterBreak="0">
    <w:nsid w:val="555854BC"/>
    <w:multiLevelType w:val="multilevel"/>
    <w:tmpl w:val="247054FC"/>
    <w:lvl w:ilvl="0">
      <w:start w:val="1"/>
      <w:numFmt w:val="decimal"/>
      <w:lvlText w:val="%1."/>
      <w:lvlJc w:val="left"/>
      <w:pPr>
        <w:ind w:left="720" w:hanging="360"/>
      </w:pPr>
      <w:rPr>
        <w:rFonts w:hint="default"/>
      </w:rPr>
    </w:lvl>
    <w:lvl w:ilvl="1">
      <w:start w:val="1"/>
      <w:numFmt w:val="decimal"/>
      <w:isLgl/>
      <w:lvlText w:val="%1.%2"/>
      <w:lvlJc w:val="left"/>
      <w:pPr>
        <w:ind w:left="1074" w:hanging="360"/>
      </w:pPr>
      <w:rPr>
        <w:rFonts w:hint="default"/>
        <w:b w:val="0"/>
        <w:sz w:val="18"/>
        <w:szCs w:val="18"/>
      </w:rPr>
    </w:lvl>
    <w:lvl w:ilvl="2">
      <w:start w:val="1"/>
      <w:numFmt w:val="decimal"/>
      <w:isLgl/>
      <w:lvlText w:val="%1.%2.%3"/>
      <w:lvlJc w:val="left"/>
      <w:pPr>
        <w:ind w:left="2280" w:hanging="720"/>
      </w:pPr>
      <w:rPr>
        <w:rFonts w:hint="default"/>
        <w:b w:val="0"/>
        <w:sz w:val="18"/>
        <w:szCs w:val="18"/>
      </w:rPr>
    </w:lvl>
    <w:lvl w:ilvl="3">
      <w:start w:val="1"/>
      <w:numFmt w:val="decimal"/>
      <w:isLgl/>
      <w:lvlText w:val="%1.%2.%3.%4"/>
      <w:lvlJc w:val="left"/>
      <w:pPr>
        <w:ind w:left="2142" w:hanging="720"/>
      </w:pPr>
      <w:rPr>
        <w:rFonts w:hint="default"/>
      </w:rPr>
    </w:lvl>
    <w:lvl w:ilvl="4">
      <w:start w:val="1"/>
      <w:numFmt w:val="decimal"/>
      <w:isLgl/>
      <w:lvlText w:val="%1.%2.%3.%4.%5"/>
      <w:lvlJc w:val="left"/>
      <w:pPr>
        <w:ind w:left="2496" w:hanging="72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564" w:hanging="108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632" w:hanging="1440"/>
      </w:pPr>
      <w:rPr>
        <w:rFonts w:hint="default"/>
      </w:rPr>
    </w:lvl>
  </w:abstractNum>
  <w:abstractNum w:abstractNumId="27" w15:restartNumberingAfterBreak="0">
    <w:nsid w:val="55D92B1C"/>
    <w:multiLevelType w:val="hybridMultilevel"/>
    <w:tmpl w:val="F54ADB36"/>
    <w:lvl w:ilvl="0" w:tplc="D12E80A8">
      <w:start w:val="1"/>
      <w:numFmt w:val="decimal"/>
      <w:lvlText w:val="2.8.%1"/>
      <w:lvlJc w:val="left"/>
      <w:pPr>
        <w:ind w:left="3102" w:hanging="360"/>
      </w:pPr>
      <w:rPr>
        <w:rFonts w:hint="default"/>
      </w:rPr>
    </w:lvl>
    <w:lvl w:ilvl="1" w:tplc="8AAC4F60">
      <w:start w:val="1"/>
      <w:numFmt w:val="decimal"/>
      <w:lvlText w:val="2.8.%2"/>
      <w:lvlJc w:val="left"/>
      <w:pPr>
        <w:ind w:left="1440" w:hanging="360"/>
      </w:pPr>
      <w:rPr>
        <w:rFonts w:hint="default"/>
        <w:b w:val="0"/>
        <w:bCs w:val="0"/>
      </w:rPr>
    </w:lvl>
    <w:lvl w:ilvl="2" w:tplc="21F4F2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411E01"/>
    <w:multiLevelType w:val="hybridMultilevel"/>
    <w:tmpl w:val="8954C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34408F"/>
    <w:multiLevelType w:val="hybridMultilevel"/>
    <w:tmpl w:val="F7062774"/>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1" w15:restartNumberingAfterBreak="0">
    <w:nsid w:val="685433D9"/>
    <w:multiLevelType w:val="hybridMultilevel"/>
    <w:tmpl w:val="B3B84A3E"/>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2" w15:restartNumberingAfterBreak="0">
    <w:nsid w:val="6B2000A5"/>
    <w:multiLevelType w:val="hybridMultilevel"/>
    <w:tmpl w:val="FFF8588A"/>
    <w:lvl w:ilvl="0" w:tplc="4882052E">
      <w:start w:val="1"/>
      <w:numFmt w:val="lowerLetter"/>
      <w:lvlText w:val="%1)"/>
      <w:lvlJc w:val="left"/>
      <w:pPr>
        <w:ind w:left="531" w:hanging="360"/>
      </w:pPr>
      <w:rPr>
        <w:rFonts w:hint="default"/>
      </w:rPr>
    </w:lvl>
    <w:lvl w:ilvl="1" w:tplc="04150019" w:tentative="1">
      <w:start w:val="1"/>
      <w:numFmt w:val="lowerLetter"/>
      <w:lvlText w:val="%2."/>
      <w:lvlJc w:val="left"/>
      <w:pPr>
        <w:ind w:left="1251" w:hanging="360"/>
      </w:pPr>
    </w:lvl>
    <w:lvl w:ilvl="2" w:tplc="0415001B" w:tentative="1">
      <w:start w:val="1"/>
      <w:numFmt w:val="lowerRoman"/>
      <w:lvlText w:val="%3."/>
      <w:lvlJc w:val="right"/>
      <w:pPr>
        <w:ind w:left="1971" w:hanging="180"/>
      </w:pPr>
    </w:lvl>
    <w:lvl w:ilvl="3" w:tplc="0415000F" w:tentative="1">
      <w:start w:val="1"/>
      <w:numFmt w:val="decimal"/>
      <w:lvlText w:val="%4."/>
      <w:lvlJc w:val="left"/>
      <w:pPr>
        <w:ind w:left="2691" w:hanging="360"/>
      </w:pPr>
    </w:lvl>
    <w:lvl w:ilvl="4" w:tplc="04150019" w:tentative="1">
      <w:start w:val="1"/>
      <w:numFmt w:val="lowerLetter"/>
      <w:lvlText w:val="%5."/>
      <w:lvlJc w:val="left"/>
      <w:pPr>
        <w:ind w:left="3411" w:hanging="360"/>
      </w:pPr>
    </w:lvl>
    <w:lvl w:ilvl="5" w:tplc="0415001B" w:tentative="1">
      <w:start w:val="1"/>
      <w:numFmt w:val="lowerRoman"/>
      <w:lvlText w:val="%6."/>
      <w:lvlJc w:val="right"/>
      <w:pPr>
        <w:ind w:left="4131" w:hanging="180"/>
      </w:pPr>
    </w:lvl>
    <w:lvl w:ilvl="6" w:tplc="0415000F" w:tentative="1">
      <w:start w:val="1"/>
      <w:numFmt w:val="decimal"/>
      <w:lvlText w:val="%7."/>
      <w:lvlJc w:val="left"/>
      <w:pPr>
        <w:ind w:left="4851" w:hanging="360"/>
      </w:pPr>
    </w:lvl>
    <w:lvl w:ilvl="7" w:tplc="04150019" w:tentative="1">
      <w:start w:val="1"/>
      <w:numFmt w:val="lowerLetter"/>
      <w:lvlText w:val="%8."/>
      <w:lvlJc w:val="left"/>
      <w:pPr>
        <w:ind w:left="5571" w:hanging="360"/>
      </w:pPr>
    </w:lvl>
    <w:lvl w:ilvl="8" w:tplc="0415001B" w:tentative="1">
      <w:start w:val="1"/>
      <w:numFmt w:val="lowerRoman"/>
      <w:lvlText w:val="%9."/>
      <w:lvlJc w:val="right"/>
      <w:pPr>
        <w:ind w:left="6291" w:hanging="180"/>
      </w:pPr>
    </w:lvl>
  </w:abstractNum>
  <w:abstractNum w:abstractNumId="33" w15:restartNumberingAfterBreak="0">
    <w:nsid w:val="6D0B120F"/>
    <w:multiLevelType w:val="hybridMultilevel"/>
    <w:tmpl w:val="DBB8A7EA"/>
    <w:lvl w:ilvl="0" w:tplc="384C0498">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33638B"/>
    <w:multiLevelType w:val="hybridMultilevel"/>
    <w:tmpl w:val="0F4AEBDA"/>
    <w:lvl w:ilvl="0" w:tplc="04150001">
      <w:start w:val="1"/>
      <w:numFmt w:val="bullet"/>
      <w:lvlText w:val=""/>
      <w:lvlJc w:val="left"/>
      <w:pPr>
        <w:ind w:left="3888" w:hanging="360"/>
      </w:pPr>
      <w:rPr>
        <w:rFonts w:ascii="Symbol" w:hAnsi="Symbol" w:hint="default"/>
      </w:rPr>
    </w:lvl>
    <w:lvl w:ilvl="1" w:tplc="04150003" w:tentative="1">
      <w:start w:val="1"/>
      <w:numFmt w:val="bullet"/>
      <w:lvlText w:val="o"/>
      <w:lvlJc w:val="left"/>
      <w:pPr>
        <w:ind w:left="4608" w:hanging="360"/>
      </w:pPr>
      <w:rPr>
        <w:rFonts w:ascii="Courier New" w:hAnsi="Courier New" w:cs="Courier New" w:hint="default"/>
      </w:rPr>
    </w:lvl>
    <w:lvl w:ilvl="2" w:tplc="04150005" w:tentative="1">
      <w:start w:val="1"/>
      <w:numFmt w:val="bullet"/>
      <w:lvlText w:val=""/>
      <w:lvlJc w:val="left"/>
      <w:pPr>
        <w:ind w:left="5328" w:hanging="360"/>
      </w:pPr>
      <w:rPr>
        <w:rFonts w:ascii="Wingdings" w:hAnsi="Wingdings" w:hint="default"/>
      </w:rPr>
    </w:lvl>
    <w:lvl w:ilvl="3" w:tplc="04150001" w:tentative="1">
      <w:start w:val="1"/>
      <w:numFmt w:val="bullet"/>
      <w:lvlText w:val=""/>
      <w:lvlJc w:val="left"/>
      <w:pPr>
        <w:ind w:left="6048" w:hanging="360"/>
      </w:pPr>
      <w:rPr>
        <w:rFonts w:ascii="Symbol" w:hAnsi="Symbol" w:hint="default"/>
      </w:rPr>
    </w:lvl>
    <w:lvl w:ilvl="4" w:tplc="04150003" w:tentative="1">
      <w:start w:val="1"/>
      <w:numFmt w:val="bullet"/>
      <w:lvlText w:val="o"/>
      <w:lvlJc w:val="left"/>
      <w:pPr>
        <w:ind w:left="6768" w:hanging="360"/>
      </w:pPr>
      <w:rPr>
        <w:rFonts w:ascii="Courier New" w:hAnsi="Courier New" w:cs="Courier New" w:hint="default"/>
      </w:rPr>
    </w:lvl>
    <w:lvl w:ilvl="5" w:tplc="04150005" w:tentative="1">
      <w:start w:val="1"/>
      <w:numFmt w:val="bullet"/>
      <w:lvlText w:val=""/>
      <w:lvlJc w:val="left"/>
      <w:pPr>
        <w:ind w:left="7488" w:hanging="360"/>
      </w:pPr>
      <w:rPr>
        <w:rFonts w:ascii="Wingdings" w:hAnsi="Wingdings" w:hint="default"/>
      </w:rPr>
    </w:lvl>
    <w:lvl w:ilvl="6" w:tplc="04150001" w:tentative="1">
      <w:start w:val="1"/>
      <w:numFmt w:val="bullet"/>
      <w:lvlText w:val=""/>
      <w:lvlJc w:val="left"/>
      <w:pPr>
        <w:ind w:left="8208" w:hanging="360"/>
      </w:pPr>
      <w:rPr>
        <w:rFonts w:ascii="Symbol" w:hAnsi="Symbol" w:hint="default"/>
      </w:rPr>
    </w:lvl>
    <w:lvl w:ilvl="7" w:tplc="04150003" w:tentative="1">
      <w:start w:val="1"/>
      <w:numFmt w:val="bullet"/>
      <w:lvlText w:val="o"/>
      <w:lvlJc w:val="left"/>
      <w:pPr>
        <w:ind w:left="8928" w:hanging="360"/>
      </w:pPr>
      <w:rPr>
        <w:rFonts w:ascii="Courier New" w:hAnsi="Courier New" w:cs="Courier New" w:hint="default"/>
      </w:rPr>
    </w:lvl>
    <w:lvl w:ilvl="8" w:tplc="04150005" w:tentative="1">
      <w:start w:val="1"/>
      <w:numFmt w:val="bullet"/>
      <w:lvlText w:val=""/>
      <w:lvlJc w:val="left"/>
      <w:pPr>
        <w:ind w:left="9648" w:hanging="360"/>
      </w:pPr>
      <w:rPr>
        <w:rFonts w:ascii="Wingdings" w:hAnsi="Wingdings" w:hint="default"/>
      </w:rPr>
    </w:lvl>
  </w:abstractNum>
  <w:abstractNum w:abstractNumId="36" w15:restartNumberingAfterBreak="0">
    <w:nsid w:val="79B86808"/>
    <w:multiLevelType w:val="hybridMultilevel"/>
    <w:tmpl w:val="E332ADA8"/>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37" w15:restartNumberingAfterBreak="0">
    <w:nsid w:val="7AE85874"/>
    <w:multiLevelType w:val="hybridMultilevel"/>
    <w:tmpl w:val="0902F7A4"/>
    <w:lvl w:ilvl="0" w:tplc="0C544CAC">
      <w:start w:val="1"/>
      <w:numFmt w:val="lowerLetter"/>
      <w:lvlText w:val="%1)"/>
      <w:lvlJc w:val="left"/>
      <w:pPr>
        <w:ind w:left="1778" w:hanging="360"/>
      </w:pPr>
      <w:rPr>
        <w:rFonts w:hint="default"/>
        <w:b/>
        <w:bCs/>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9" w15:restartNumberingAfterBreak="0">
    <w:nsid w:val="7DC00766"/>
    <w:multiLevelType w:val="multilevel"/>
    <w:tmpl w:val="4A4A4D4E"/>
    <w:lvl w:ilvl="0">
      <w:start w:val="1"/>
      <w:numFmt w:val="decimal"/>
      <w:lvlText w:val="%1."/>
      <w:lvlJc w:val="left"/>
      <w:pPr>
        <w:ind w:left="360" w:hanging="360"/>
      </w:pPr>
      <w:rPr>
        <w:sz w:val="20"/>
        <w:szCs w:val="18"/>
      </w:rPr>
    </w:lvl>
    <w:lvl w:ilvl="1">
      <w:start w:val="1"/>
      <w:numFmt w:val="decimal"/>
      <w:lvlText w:val="%1.%2."/>
      <w:lvlJc w:val="left"/>
      <w:pPr>
        <w:ind w:left="792" w:hanging="432"/>
      </w:pPr>
      <w:rPr>
        <w:b/>
        <w:sz w:val="18"/>
        <w:szCs w:val="16"/>
      </w:rPr>
    </w:lvl>
    <w:lvl w:ilvl="2">
      <w:start w:val="1"/>
      <w:numFmt w:val="decimal"/>
      <w:lvlText w:val="%1.%2.%3."/>
      <w:lvlJc w:val="left"/>
      <w:pPr>
        <w:ind w:left="1214" w:hanging="504"/>
      </w:pPr>
      <w:rPr>
        <w:rFonts w:asciiTheme="minorHAnsi" w:hAnsiTheme="minorHAnsi" w:cstheme="minorHAnsi" w:hint="default"/>
        <w:b/>
      </w:rPr>
    </w:lvl>
    <w:lvl w:ilvl="3">
      <w:start w:val="1"/>
      <w:numFmt w:val="lowerLetter"/>
      <w:lvlText w:val="%4)"/>
      <w:lvlJc w:val="left"/>
      <w:pPr>
        <w:ind w:left="220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F8C60B5"/>
    <w:multiLevelType w:val="hybridMultilevel"/>
    <w:tmpl w:val="78B65A4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num w:numId="1" w16cid:durableId="45882985">
    <w:abstractNumId w:val="20"/>
  </w:num>
  <w:num w:numId="2" w16cid:durableId="708526560">
    <w:abstractNumId w:val="7"/>
  </w:num>
  <w:num w:numId="3" w16cid:durableId="362556546">
    <w:abstractNumId w:val="13"/>
  </w:num>
  <w:num w:numId="4" w16cid:durableId="1204639853">
    <w:abstractNumId w:val="23"/>
  </w:num>
  <w:num w:numId="5" w16cid:durableId="1982071221">
    <w:abstractNumId w:val="20"/>
  </w:num>
  <w:num w:numId="6" w16cid:durableId="606933392">
    <w:abstractNumId w:val="20"/>
  </w:num>
  <w:num w:numId="7" w16cid:durableId="1298996247">
    <w:abstractNumId w:val="3"/>
  </w:num>
  <w:num w:numId="8" w16cid:durableId="1661655">
    <w:abstractNumId w:val="38"/>
  </w:num>
  <w:num w:numId="9" w16cid:durableId="1903633989">
    <w:abstractNumId w:val="16"/>
  </w:num>
  <w:num w:numId="10" w16cid:durableId="1859662117">
    <w:abstractNumId w:val="4"/>
  </w:num>
  <w:num w:numId="11" w16cid:durableId="606279177">
    <w:abstractNumId w:val="14"/>
  </w:num>
  <w:num w:numId="12" w16cid:durableId="1773429106">
    <w:abstractNumId w:val="12"/>
  </w:num>
  <w:num w:numId="13" w16cid:durableId="259149067">
    <w:abstractNumId w:val="34"/>
  </w:num>
  <w:num w:numId="14" w16cid:durableId="1343970167">
    <w:abstractNumId w:val="28"/>
  </w:num>
  <w:num w:numId="15" w16cid:durableId="1918586395">
    <w:abstractNumId w:val="15"/>
  </w:num>
  <w:num w:numId="16" w16cid:durableId="643588847">
    <w:abstractNumId w:val="8"/>
  </w:num>
  <w:num w:numId="17" w16cid:durableId="844242662">
    <w:abstractNumId w:val="5"/>
  </w:num>
  <w:num w:numId="18" w16cid:durableId="512040507">
    <w:abstractNumId w:val="18"/>
  </w:num>
  <w:num w:numId="19" w16cid:durableId="615603047">
    <w:abstractNumId w:val="27"/>
  </w:num>
  <w:num w:numId="20" w16cid:durableId="133640455">
    <w:abstractNumId w:val="0"/>
  </w:num>
  <w:num w:numId="21" w16cid:durableId="1336151982">
    <w:abstractNumId w:val="11"/>
  </w:num>
  <w:num w:numId="22" w16cid:durableId="440683941">
    <w:abstractNumId w:val="1"/>
  </w:num>
  <w:num w:numId="23" w16cid:durableId="1439568291">
    <w:abstractNumId w:val="22"/>
  </w:num>
  <w:num w:numId="24" w16cid:durableId="626206715">
    <w:abstractNumId w:val="26"/>
  </w:num>
  <w:num w:numId="25" w16cid:durableId="1544517496">
    <w:abstractNumId w:val="36"/>
  </w:num>
  <w:num w:numId="26" w16cid:durableId="1458405012">
    <w:abstractNumId w:val="21"/>
  </w:num>
  <w:num w:numId="27" w16cid:durableId="1071735894">
    <w:abstractNumId w:val="17"/>
  </w:num>
  <w:num w:numId="28" w16cid:durableId="1515997952">
    <w:abstractNumId w:val="30"/>
  </w:num>
  <w:num w:numId="29" w16cid:durableId="1565600016">
    <w:abstractNumId w:val="31"/>
  </w:num>
  <w:num w:numId="30" w16cid:durableId="34233933">
    <w:abstractNumId w:val="40"/>
  </w:num>
  <w:num w:numId="31" w16cid:durableId="332877888">
    <w:abstractNumId w:val="33"/>
  </w:num>
  <w:num w:numId="32" w16cid:durableId="223954726">
    <w:abstractNumId w:val="19"/>
  </w:num>
  <w:num w:numId="33" w16cid:durableId="1071806261">
    <w:abstractNumId w:val="2"/>
  </w:num>
  <w:num w:numId="34" w16cid:durableId="737019929">
    <w:abstractNumId w:val="24"/>
  </w:num>
  <w:num w:numId="35" w16cid:durableId="1243372195">
    <w:abstractNumId w:val="29"/>
  </w:num>
  <w:num w:numId="36" w16cid:durableId="1686247458">
    <w:abstractNumId w:val="10"/>
  </w:num>
  <w:num w:numId="37" w16cid:durableId="932974868">
    <w:abstractNumId w:val="25"/>
  </w:num>
  <w:num w:numId="38" w16cid:durableId="322782203">
    <w:abstractNumId w:val="35"/>
  </w:num>
  <w:num w:numId="39" w16cid:durableId="180945670">
    <w:abstractNumId w:val="32"/>
  </w:num>
  <w:num w:numId="40" w16cid:durableId="2125230683">
    <w:abstractNumId w:val="9"/>
  </w:num>
  <w:num w:numId="41" w16cid:durableId="1795557337">
    <w:abstractNumId w:val="6"/>
  </w:num>
  <w:num w:numId="42" w16cid:durableId="596250858">
    <w:abstractNumId w:val="37"/>
  </w:num>
  <w:num w:numId="43" w16cid:durableId="176508481">
    <w:abstractNumId w:val="3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05B82"/>
    <w:rsid w:val="00013A18"/>
    <w:rsid w:val="00013B2C"/>
    <w:rsid w:val="000155BA"/>
    <w:rsid w:val="00015893"/>
    <w:rsid w:val="0001686B"/>
    <w:rsid w:val="00016F60"/>
    <w:rsid w:val="0002424F"/>
    <w:rsid w:val="00027947"/>
    <w:rsid w:val="00033582"/>
    <w:rsid w:val="00033D97"/>
    <w:rsid w:val="00034A36"/>
    <w:rsid w:val="00036A63"/>
    <w:rsid w:val="00036B40"/>
    <w:rsid w:val="00036D76"/>
    <w:rsid w:val="00040B6D"/>
    <w:rsid w:val="00051B85"/>
    <w:rsid w:val="0005373F"/>
    <w:rsid w:val="00054A92"/>
    <w:rsid w:val="00056904"/>
    <w:rsid w:val="000572D8"/>
    <w:rsid w:val="00057816"/>
    <w:rsid w:val="00060EAD"/>
    <w:rsid w:val="00061676"/>
    <w:rsid w:val="00070A58"/>
    <w:rsid w:val="00071C98"/>
    <w:rsid w:val="00077336"/>
    <w:rsid w:val="00084D2B"/>
    <w:rsid w:val="0008601A"/>
    <w:rsid w:val="000866BE"/>
    <w:rsid w:val="0009045E"/>
    <w:rsid w:val="000920EB"/>
    <w:rsid w:val="0009451E"/>
    <w:rsid w:val="00094799"/>
    <w:rsid w:val="00094EB9"/>
    <w:rsid w:val="00096510"/>
    <w:rsid w:val="00096B98"/>
    <w:rsid w:val="000974B1"/>
    <w:rsid w:val="000B0DBD"/>
    <w:rsid w:val="000B108D"/>
    <w:rsid w:val="000B5CE0"/>
    <w:rsid w:val="000B67AB"/>
    <w:rsid w:val="000C05B8"/>
    <w:rsid w:val="000C3234"/>
    <w:rsid w:val="000C47A9"/>
    <w:rsid w:val="000C5663"/>
    <w:rsid w:val="000C679C"/>
    <w:rsid w:val="000D1015"/>
    <w:rsid w:val="000D42BE"/>
    <w:rsid w:val="000D5886"/>
    <w:rsid w:val="000E0921"/>
    <w:rsid w:val="000E1564"/>
    <w:rsid w:val="000E3C2B"/>
    <w:rsid w:val="000E6722"/>
    <w:rsid w:val="00101BCF"/>
    <w:rsid w:val="00104A96"/>
    <w:rsid w:val="001112C2"/>
    <w:rsid w:val="00123BA0"/>
    <w:rsid w:val="00124536"/>
    <w:rsid w:val="00125A7F"/>
    <w:rsid w:val="00126107"/>
    <w:rsid w:val="00126CEA"/>
    <w:rsid w:val="00132B64"/>
    <w:rsid w:val="00133995"/>
    <w:rsid w:val="00133E9C"/>
    <w:rsid w:val="0013651E"/>
    <w:rsid w:val="001368B8"/>
    <w:rsid w:val="00136B64"/>
    <w:rsid w:val="0014036E"/>
    <w:rsid w:val="00145125"/>
    <w:rsid w:val="001476C9"/>
    <w:rsid w:val="0014785F"/>
    <w:rsid w:val="00152301"/>
    <w:rsid w:val="00157AB8"/>
    <w:rsid w:val="00157C25"/>
    <w:rsid w:val="00157F92"/>
    <w:rsid w:val="001652FC"/>
    <w:rsid w:val="0016753B"/>
    <w:rsid w:val="00167B53"/>
    <w:rsid w:val="00172B93"/>
    <w:rsid w:val="00175483"/>
    <w:rsid w:val="00175F47"/>
    <w:rsid w:val="00175F4C"/>
    <w:rsid w:val="0017778F"/>
    <w:rsid w:val="00177BC2"/>
    <w:rsid w:val="00180519"/>
    <w:rsid w:val="00183007"/>
    <w:rsid w:val="00185AAB"/>
    <w:rsid w:val="001866EF"/>
    <w:rsid w:val="00192A23"/>
    <w:rsid w:val="0019347B"/>
    <w:rsid w:val="00193A87"/>
    <w:rsid w:val="001959EF"/>
    <w:rsid w:val="001974F6"/>
    <w:rsid w:val="001A0B5A"/>
    <w:rsid w:val="001A4996"/>
    <w:rsid w:val="001A5481"/>
    <w:rsid w:val="001A58B6"/>
    <w:rsid w:val="001A683B"/>
    <w:rsid w:val="001B0061"/>
    <w:rsid w:val="001B11E7"/>
    <w:rsid w:val="001B1515"/>
    <w:rsid w:val="001B62BC"/>
    <w:rsid w:val="001C0F16"/>
    <w:rsid w:val="001C4DEB"/>
    <w:rsid w:val="001C5748"/>
    <w:rsid w:val="001C6ABD"/>
    <w:rsid w:val="001D1A8B"/>
    <w:rsid w:val="001D2EB1"/>
    <w:rsid w:val="001D7BE8"/>
    <w:rsid w:val="001E0EB2"/>
    <w:rsid w:val="001E5A08"/>
    <w:rsid w:val="001E7CA3"/>
    <w:rsid w:val="001E7E73"/>
    <w:rsid w:val="001F103A"/>
    <w:rsid w:val="001F3242"/>
    <w:rsid w:val="001F3600"/>
    <w:rsid w:val="001F3F20"/>
    <w:rsid w:val="001F737A"/>
    <w:rsid w:val="00203208"/>
    <w:rsid w:val="0020642A"/>
    <w:rsid w:val="002067F1"/>
    <w:rsid w:val="00212370"/>
    <w:rsid w:val="00215C85"/>
    <w:rsid w:val="00220A78"/>
    <w:rsid w:val="00224257"/>
    <w:rsid w:val="0023090A"/>
    <w:rsid w:val="0024291C"/>
    <w:rsid w:val="00257F22"/>
    <w:rsid w:val="00264A06"/>
    <w:rsid w:val="002655FB"/>
    <w:rsid w:val="00265B9D"/>
    <w:rsid w:val="00270752"/>
    <w:rsid w:val="00271362"/>
    <w:rsid w:val="002743D5"/>
    <w:rsid w:val="00274A67"/>
    <w:rsid w:val="00275CED"/>
    <w:rsid w:val="002768AC"/>
    <w:rsid w:val="00283A24"/>
    <w:rsid w:val="00283C04"/>
    <w:rsid w:val="00285725"/>
    <w:rsid w:val="002868C6"/>
    <w:rsid w:val="002A3129"/>
    <w:rsid w:val="002A46CD"/>
    <w:rsid w:val="002A48F7"/>
    <w:rsid w:val="002B254A"/>
    <w:rsid w:val="002B5C62"/>
    <w:rsid w:val="002C0DAC"/>
    <w:rsid w:val="002C1385"/>
    <w:rsid w:val="002C3955"/>
    <w:rsid w:val="002C470F"/>
    <w:rsid w:val="002C5C78"/>
    <w:rsid w:val="002C7DDC"/>
    <w:rsid w:val="002D4CAD"/>
    <w:rsid w:val="002D57F4"/>
    <w:rsid w:val="002E3E8B"/>
    <w:rsid w:val="002F10CA"/>
    <w:rsid w:val="002F1491"/>
    <w:rsid w:val="00301132"/>
    <w:rsid w:val="00303C67"/>
    <w:rsid w:val="00310048"/>
    <w:rsid w:val="00310CB3"/>
    <w:rsid w:val="00312596"/>
    <w:rsid w:val="00316144"/>
    <w:rsid w:val="00317AD5"/>
    <w:rsid w:val="003230B3"/>
    <w:rsid w:val="003376A8"/>
    <w:rsid w:val="0033773E"/>
    <w:rsid w:val="00347346"/>
    <w:rsid w:val="00347E8D"/>
    <w:rsid w:val="003548B9"/>
    <w:rsid w:val="00357092"/>
    <w:rsid w:val="00362C4E"/>
    <w:rsid w:val="00366FFB"/>
    <w:rsid w:val="00371A75"/>
    <w:rsid w:val="00374D54"/>
    <w:rsid w:val="00375780"/>
    <w:rsid w:val="003873EA"/>
    <w:rsid w:val="00387A0D"/>
    <w:rsid w:val="003903C2"/>
    <w:rsid w:val="00392E7E"/>
    <w:rsid w:val="0039478F"/>
    <w:rsid w:val="00395532"/>
    <w:rsid w:val="00395F60"/>
    <w:rsid w:val="0039635F"/>
    <w:rsid w:val="003A448C"/>
    <w:rsid w:val="003A4CC6"/>
    <w:rsid w:val="003A555E"/>
    <w:rsid w:val="003A5D11"/>
    <w:rsid w:val="003A7C03"/>
    <w:rsid w:val="003B16A4"/>
    <w:rsid w:val="003B43F5"/>
    <w:rsid w:val="003B66FE"/>
    <w:rsid w:val="003D35C6"/>
    <w:rsid w:val="003D41B4"/>
    <w:rsid w:val="003D6C11"/>
    <w:rsid w:val="003E050D"/>
    <w:rsid w:val="003E3437"/>
    <w:rsid w:val="003E3CCB"/>
    <w:rsid w:val="003E3D80"/>
    <w:rsid w:val="003E59DD"/>
    <w:rsid w:val="003E791D"/>
    <w:rsid w:val="003F132F"/>
    <w:rsid w:val="003F257A"/>
    <w:rsid w:val="0040472A"/>
    <w:rsid w:val="00410D4E"/>
    <w:rsid w:val="00412E5B"/>
    <w:rsid w:val="0041743D"/>
    <w:rsid w:val="00417E23"/>
    <w:rsid w:val="004257E0"/>
    <w:rsid w:val="004328AD"/>
    <w:rsid w:val="004367FB"/>
    <w:rsid w:val="00436C85"/>
    <w:rsid w:val="00436F85"/>
    <w:rsid w:val="00441E0F"/>
    <w:rsid w:val="0044629B"/>
    <w:rsid w:val="00446871"/>
    <w:rsid w:val="00446E2F"/>
    <w:rsid w:val="0044738A"/>
    <w:rsid w:val="004530C7"/>
    <w:rsid w:val="00460D33"/>
    <w:rsid w:val="00466493"/>
    <w:rsid w:val="00466DDB"/>
    <w:rsid w:val="00473D75"/>
    <w:rsid w:val="0047759A"/>
    <w:rsid w:val="004850DE"/>
    <w:rsid w:val="004925D9"/>
    <w:rsid w:val="00492AEE"/>
    <w:rsid w:val="00492FC8"/>
    <w:rsid w:val="00496273"/>
    <w:rsid w:val="004A05CC"/>
    <w:rsid w:val="004A2860"/>
    <w:rsid w:val="004A723C"/>
    <w:rsid w:val="004B03EC"/>
    <w:rsid w:val="004B29F9"/>
    <w:rsid w:val="004B2F78"/>
    <w:rsid w:val="004B6CDE"/>
    <w:rsid w:val="004C0E65"/>
    <w:rsid w:val="004C1AD8"/>
    <w:rsid w:val="004C2303"/>
    <w:rsid w:val="004C3402"/>
    <w:rsid w:val="004C49BF"/>
    <w:rsid w:val="004D154B"/>
    <w:rsid w:val="004D16F2"/>
    <w:rsid w:val="004D63D5"/>
    <w:rsid w:val="004E1AB0"/>
    <w:rsid w:val="004E2AD7"/>
    <w:rsid w:val="004E4C43"/>
    <w:rsid w:val="004E6341"/>
    <w:rsid w:val="004E719A"/>
    <w:rsid w:val="004E7573"/>
    <w:rsid w:val="004F0C4A"/>
    <w:rsid w:val="004F20AD"/>
    <w:rsid w:val="004F6B10"/>
    <w:rsid w:val="00500AF6"/>
    <w:rsid w:val="005128AA"/>
    <w:rsid w:val="00520308"/>
    <w:rsid w:val="00522885"/>
    <w:rsid w:val="00534A6E"/>
    <w:rsid w:val="00535E9B"/>
    <w:rsid w:val="005425D2"/>
    <w:rsid w:val="00544B19"/>
    <w:rsid w:val="005453F1"/>
    <w:rsid w:val="00550743"/>
    <w:rsid w:val="00551FB7"/>
    <w:rsid w:val="0055296E"/>
    <w:rsid w:val="0055637B"/>
    <w:rsid w:val="005563FF"/>
    <w:rsid w:val="00562E63"/>
    <w:rsid w:val="00564B37"/>
    <w:rsid w:val="00572ED1"/>
    <w:rsid w:val="00574D7E"/>
    <w:rsid w:val="00582CE9"/>
    <w:rsid w:val="00582D42"/>
    <w:rsid w:val="005850D2"/>
    <w:rsid w:val="0058794A"/>
    <w:rsid w:val="005932BA"/>
    <w:rsid w:val="0059442D"/>
    <w:rsid w:val="005A354D"/>
    <w:rsid w:val="005B24A8"/>
    <w:rsid w:val="005B2B6D"/>
    <w:rsid w:val="005B3F04"/>
    <w:rsid w:val="005B6DC6"/>
    <w:rsid w:val="005B7952"/>
    <w:rsid w:val="005C23F0"/>
    <w:rsid w:val="005C2E6A"/>
    <w:rsid w:val="005C5FA4"/>
    <w:rsid w:val="005C6812"/>
    <w:rsid w:val="005D00DD"/>
    <w:rsid w:val="005D0831"/>
    <w:rsid w:val="005D118B"/>
    <w:rsid w:val="005D2D85"/>
    <w:rsid w:val="005D6FDA"/>
    <w:rsid w:val="005D74EB"/>
    <w:rsid w:val="005E4AA3"/>
    <w:rsid w:val="005E79E5"/>
    <w:rsid w:val="005F2086"/>
    <w:rsid w:val="005F3B15"/>
    <w:rsid w:val="00610071"/>
    <w:rsid w:val="00611F99"/>
    <w:rsid w:val="00612DD0"/>
    <w:rsid w:val="00613AE1"/>
    <w:rsid w:val="00620708"/>
    <w:rsid w:val="00623B01"/>
    <w:rsid w:val="006241B5"/>
    <w:rsid w:val="00625BB0"/>
    <w:rsid w:val="006261BB"/>
    <w:rsid w:val="006262AF"/>
    <w:rsid w:val="00642E89"/>
    <w:rsid w:val="00650868"/>
    <w:rsid w:val="0065322E"/>
    <w:rsid w:val="00655DA8"/>
    <w:rsid w:val="00660237"/>
    <w:rsid w:val="006621F3"/>
    <w:rsid w:val="006649AC"/>
    <w:rsid w:val="00664AA4"/>
    <w:rsid w:val="00665E3C"/>
    <w:rsid w:val="00666F60"/>
    <w:rsid w:val="00670CE4"/>
    <w:rsid w:val="0067116D"/>
    <w:rsid w:val="00672D33"/>
    <w:rsid w:val="00673AFF"/>
    <w:rsid w:val="0067572D"/>
    <w:rsid w:val="006775EE"/>
    <w:rsid w:val="00680F7C"/>
    <w:rsid w:val="00681392"/>
    <w:rsid w:val="0068600F"/>
    <w:rsid w:val="00686CDC"/>
    <w:rsid w:val="00694A5F"/>
    <w:rsid w:val="00696995"/>
    <w:rsid w:val="006A0331"/>
    <w:rsid w:val="006A4275"/>
    <w:rsid w:val="006A74B5"/>
    <w:rsid w:val="006B06A3"/>
    <w:rsid w:val="006B0E65"/>
    <w:rsid w:val="006B2C26"/>
    <w:rsid w:val="006B7B6C"/>
    <w:rsid w:val="006C4791"/>
    <w:rsid w:val="006C4B70"/>
    <w:rsid w:val="006C6089"/>
    <w:rsid w:val="006C6792"/>
    <w:rsid w:val="006D16F1"/>
    <w:rsid w:val="006E100D"/>
    <w:rsid w:val="006E2000"/>
    <w:rsid w:val="006E5EF6"/>
    <w:rsid w:val="006F43DD"/>
    <w:rsid w:val="006F5F72"/>
    <w:rsid w:val="00700BCE"/>
    <w:rsid w:val="00703735"/>
    <w:rsid w:val="00707DEC"/>
    <w:rsid w:val="00710355"/>
    <w:rsid w:val="00716FA6"/>
    <w:rsid w:val="00720ED1"/>
    <w:rsid w:val="007246D0"/>
    <w:rsid w:val="00726BF1"/>
    <w:rsid w:val="00727EC1"/>
    <w:rsid w:val="0073006E"/>
    <w:rsid w:val="0073187A"/>
    <w:rsid w:val="007343BE"/>
    <w:rsid w:val="007343C5"/>
    <w:rsid w:val="007402D3"/>
    <w:rsid w:val="00742321"/>
    <w:rsid w:val="00742807"/>
    <w:rsid w:val="00746093"/>
    <w:rsid w:val="007460D6"/>
    <w:rsid w:val="0075549F"/>
    <w:rsid w:val="00760251"/>
    <w:rsid w:val="007617E0"/>
    <w:rsid w:val="00764703"/>
    <w:rsid w:val="0076647B"/>
    <w:rsid w:val="007665C2"/>
    <w:rsid w:val="007673CA"/>
    <w:rsid w:val="00771073"/>
    <w:rsid w:val="00772961"/>
    <w:rsid w:val="0077376D"/>
    <w:rsid w:val="00783B9C"/>
    <w:rsid w:val="007844EB"/>
    <w:rsid w:val="00784DC3"/>
    <w:rsid w:val="0078665F"/>
    <w:rsid w:val="00787D9C"/>
    <w:rsid w:val="00792B56"/>
    <w:rsid w:val="00794A5E"/>
    <w:rsid w:val="00794EFB"/>
    <w:rsid w:val="007A1B94"/>
    <w:rsid w:val="007A4729"/>
    <w:rsid w:val="007A67ED"/>
    <w:rsid w:val="007B094C"/>
    <w:rsid w:val="007B0FF0"/>
    <w:rsid w:val="007B1147"/>
    <w:rsid w:val="007B4496"/>
    <w:rsid w:val="007B50D8"/>
    <w:rsid w:val="007C05CD"/>
    <w:rsid w:val="007C0745"/>
    <w:rsid w:val="007C3D51"/>
    <w:rsid w:val="007C6687"/>
    <w:rsid w:val="007C67FA"/>
    <w:rsid w:val="007D0675"/>
    <w:rsid w:val="007D1209"/>
    <w:rsid w:val="007D51AB"/>
    <w:rsid w:val="007E1DD3"/>
    <w:rsid w:val="007E54F9"/>
    <w:rsid w:val="007F2646"/>
    <w:rsid w:val="007F3293"/>
    <w:rsid w:val="00801DB6"/>
    <w:rsid w:val="008045B5"/>
    <w:rsid w:val="00806317"/>
    <w:rsid w:val="00812E3F"/>
    <w:rsid w:val="008130D5"/>
    <w:rsid w:val="00816536"/>
    <w:rsid w:val="0081735D"/>
    <w:rsid w:val="0081739C"/>
    <w:rsid w:val="00820FEE"/>
    <w:rsid w:val="008217CE"/>
    <w:rsid w:val="008250FC"/>
    <w:rsid w:val="00825674"/>
    <w:rsid w:val="00827A7E"/>
    <w:rsid w:val="00831596"/>
    <w:rsid w:val="00834460"/>
    <w:rsid w:val="00837D39"/>
    <w:rsid w:val="00840E0E"/>
    <w:rsid w:val="00842578"/>
    <w:rsid w:val="00842A55"/>
    <w:rsid w:val="00843B49"/>
    <w:rsid w:val="0084647F"/>
    <w:rsid w:val="00847B49"/>
    <w:rsid w:val="0085257B"/>
    <w:rsid w:val="00852695"/>
    <w:rsid w:val="008548B7"/>
    <w:rsid w:val="0085587E"/>
    <w:rsid w:val="00857549"/>
    <w:rsid w:val="008707CC"/>
    <w:rsid w:val="00870E5A"/>
    <w:rsid w:val="00881965"/>
    <w:rsid w:val="00884D47"/>
    <w:rsid w:val="0088515D"/>
    <w:rsid w:val="00887CA1"/>
    <w:rsid w:val="008926B5"/>
    <w:rsid w:val="008A3F67"/>
    <w:rsid w:val="008A4AFF"/>
    <w:rsid w:val="008A655C"/>
    <w:rsid w:val="008A65C8"/>
    <w:rsid w:val="008A7413"/>
    <w:rsid w:val="008B1601"/>
    <w:rsid w:val="008B6316"/>
    <w:rsid w:val="008C619A"/>
    <w:rsid w:val="008C75AB"/>
    <w:rsid w:val="008D3C28"/>
    <w:rsid w:val="008D6A33"/>
    <w:rsid w:val="008D6DE2"/>
    <w:rsid w:val="008D6FD3"/>
    <w:rsid w:val="008E2EA9"/>
    <w:rsid w:val="008E3D3C"/>
    <w:rsid w:val="008E4838"/>
    <w:rsid w:val="008F15AA"/>
    <w:rsid w:val="008F162F"/>
    <w:rsid w:val="008F17DA"/>
    <w:rsid w:val="008F1FB0"/>
    <w:rsid w:val="008F47BF"/>
    <w:rsid w:val="008F7DDE"/>
    <w:rsid w:val="00900375"/>
    <w:rsid w:val="0090379D"/>
    <w:rsid w:val="00910E6D"/>
    <w:rsid w:val="0091133F"/>
    <w:rsid w:val="00911FA5"/>
    <w:rsid w:val="00914CC9"/>
    <w:rsid w:val="00916436"/>
    <w:rsid w:val="00920735"/>
    <w:rsid w:val="009333B9"/>
    <w:rsid w:val="00935B17"/>
    <w:rsid w:val="00936AC2"/>
    <w:rsid w:val="00940994"/>
    <w:rsid w:val="00944154"/>
    <w:rsid w:val="00944BEA"/>
    <w:rsid w:val="00945651"/>
    <w:rsid w:val="00952CE1"/>
    <w:rsid w:val="0096232C"/>
    <w:rsid w:val="00962604"/>
    <w:rsid w:val="00964A31"/>
    <w:rsid w:val="009658C8"/>
    <w:rsid w:val="00965ACD"/>
    <w:rsid w:val="00967DAD"/>
    <w:rsid w:val="009704C0"/>
    <w:rsid w:val="00971C8B"/>
    <w:rsid w:val="00971E24"/>
    <w:rsid w:val="00972338"/>
    <w:rsid w:val="00972B41"/>
    <w:rsid w:val="00973A92"/>
    <w:rsid w:val="00976B36"/>
    <w:rsid w:val="00983EBF"/>
    <w:rsid w:val="00984E39"/>
    <w:rsid w:val="0098502B"/>
    <w:rsid w:val="00986E3C"/>
    <w:rsid w:val="00987773"/>
    <w:rsid w:val="00992FE3"/>
    <w:rsid w:val="0099653A"/>
    <w:rsid w:val="009A10F9"/>
    <w:rsid w:val="009A66C8"/>
    <w:rsid w:val="009A6D93"/>
    <w:rsid w:val="009A7B36"/>
    <w:rsid w:val="009B3502"/>
    <w:rsid w:val="009B39B7"/>
    <w:rsid w:val="009B51B6"/>
    <w:rsid w:val="009B55E7"/>
    <w:rsid w:val="009B5CDA"/>
    <w:rsid w:val="009B633C"/>
    <w:rsid w:val="009C236C"/>
    <w:rsid w:val="009C48AC"/>
    <w:rsid w:val="009C5C7C"/>
    <w:rsid w:val="009C6FBE"/>
    <w:rsid w:val="009D1815"/>
    <w:rsid w:val="009D58D0"/>
    <w:rsid w:val="009D5A1B"/>
    <w:rsid w:val="009D72ED"/>
    <w:rsid w:val="009D7472"/>
    <w:rsid w:val="009D753E"/>
    <w:rsid w:val="009E0A88"/>
    <w:rsid w:val="009E149E"/>
    <w:rsid w:val="009E2058"/>
    <w:rsid w:val="009E22CE"/>
    <w:rsid w:val="009E2CB5"/>
    <w:rsid w:val="009E3F91"/>
    <w:rsid w:val="009E5B5E"/>
    <w:rsid w:val="009F47AE"/>
    <w:rsid w:val="009F75EA"/>
    <w:rsid w:val="00A02C84"/>
    <w:rsid w:val="00A148D6"/>
    <w:rsid w:val="00A166F8"/>
    <w:rsid w:val="00A27A18"/>
    <w:rsid w:val="00A30F87"/>
    <w:rsid w:val="00A36C5B"/>
    <w:rsid w:val="00A370AB"/>
    <w:rsid w:val="00A42417"/>
    <w:rsid w:val="00A426FC"/>
    <w:rsid w:val="00A43299"/>
    <w:rsid w:val="00A444EC"/>
    <w:rsid w:val="00A45300"/>
    <w:rsid w:val="00A51AB6"/>
    <w:rsid w:val="00A57E04"/>
    <w:rsid w:val="00A6049B"/>
    <w:rsid w:val="00A64A42"/>
    <w:rsid w:val="00A64E8A"/>
    <w:rsid w:val="00A64F9F"/>
    <w:rsid w:val="00A65238"/>
    <w:rsid w:val="00A70A38"/>
    <w:rsid w:val="00A72BC2"/>
    <w:rsid w:val="00A730B9"/>
    <w:rsid w:val="00A7626A"/>
    <w:rsid w:val="00A809BD"/>
    <w:rsid w:val="00A81CFB"/>
    <w:rsid w:val="00A85D6F"/>
    <w:rsid w:val="00A91A11"/>
    <w:rsid w:val="00A91B9E"/>
    <w:rsid w:val="00A92727"/>
    <w:rsid w:val="00AA134E"/>
    <w:rsid w:val="00AA3417"/>
    <w:rsid w:val="00AB300D"/>
    <w:rsid w:val="00AB5621"/>
    <w:rsid w:val="00AB63AD"/>
    <w:rsid w:val="00AB78A2"/>
    <w:rsid w:val="00AC4A8D"/>
    <w:rsid w:val="00AC5A4C"/>
    <w:rsid w:val="00AD4E66"/>
    <w:rsid w:val="00AD5D81"/>
    <w:rsid w:val="00AD7C7A"/>
    <w:rsid w:val="00AE0117"/>
    <w:rsid w:val="00AE1A85"/>
    <w:rsid w:val="00AE5E48"/>
    <w:rsid w:val="00AF027D"/>
    <w:rsid w:val="00AF159D"/>
    <w:rsid w:val="00AF30DB"/>
    <w:rsid w:val="00AF3E56"/>
    <w:rsid w:val="00AF78FE"/>
    <w:rsid w:val="00AF7E7E"/>
    <w:rsid w:val="00B00211"/>
    <w:rsid w:val="00B022A1"/>
    <w:rsid w:val="00B041A8"/>
    <w:rsid w:val="00B0459E"/>
    <w:rsid w:val="00B05E1A"/>
    <w:rsid w:val="00B10201"/>
    <w:rsid w:val="00B10A71"/>
    <w:rsid w:val="00B14FFD"/>
    <w:rsid w:val="00B17A2B"/>
    <w:rsid w:val="00B21235"/>
    <w:rsid w:val="00B24DD2"/>
    <w:rsid w:val="00B260E3"/>
    <w:rsid w:val="00B26F4F"/>
    <w:rsid w:val="00B30125"/>
    <w:rsid w:val="00B3053E"/>
    <w:rsid w:val="00B312C6"/>
    <w:rsid w:val="00B31C09"/>
    <w:rsid w:val="00B32748"/>
    <w:rsid w:val="00B34ACD"/>
    <w:rsid w:val="00B36325"/>
    <w:rsid w:val="00B379DE"/>
    <w:rsid w:val="00B422BD"/>
    <w:rsid w:val="00B44488"/>
    <w:rsid w:val="00B46791"/>
    <w:rsid w:val="00B47406"/>
    <w:rsid w:val="00B505C0"/>
    <w:rsid w:val="00B5340B"/>
    <w:rsid w:val="00B57759"/>
    <w:rsid w:val="00B6067A"/>
    <w:rsid w:val="00B60FF6"/>
    <w:rsid w:val="00B62B32"/>
    <w:rsid w:val="00B67333"/>
    <w:rsid w:val="00B67FA9"/>
    <w:rsid w:val="00B74FE1"/>
    <w:rsid w:val="00B76CD7"/>
    <w:rsid w:val="00B77F06"/>
    <w:rsid w:val="00B801D6"/>
    <w:rsid w:val="00B8070E"/>
    <w:rsid w:val="00B808E7"/>
    <w:rsid w:val="00B83A96"/>
    <w:rsid w:val="00B83F8A"/>
    <w:rsid w:val="00B873D0"/>
    <w:rsid w:val="00B93467"/>
    <w:rsid w:val="00B9396E"/>
    <w:rsid w:val="00BA01AC"/>
    <w:rsid w:val="00BA0FF4"/>
    <w:rsid w:val="00BA1EA2"/>
    <w:rsid w:val="00BA36DE"/>
    <w:rsid w:val="00BA4BB9"/>
    <w:rsid w:val="00BA5673"/>
    <w:rsid w:val="00BB0255"/>
    <w:rsid w:val="00BB180C"/>
    <w:rsid w:val="00BB211D"/>
    <w:rsid w:val="00BB37B6"/>
    <w:rsid w:val="00BB4E22"/>
    <w:rsid w:val="00BC0BAC"/>
    <w:rsid w:val="00BC3599"/>
    <w:rsid w:val="00BC47B8"/>
    <w:rsid w:val="00BC5574"/>
    <w:rsid w:val="00BC6B6D"/>
    <w:rsid w:val="00BD03F5"/>
    <w:rsid w:val="00BD1D08"/>
    <w:rsid w:val="00BE0A2C"/>
    <w:rsid w:val="00BE0AE4"/>
    <w:rsid w:val="00BE38BB"/>
    <w:rsid w:val="00BE3D7E"/>
    <w:rsid w:val="00BE71CE"/>
    <w:rsid w:val="00BF60C4"/>
    <w:rsid w:val="00C003C6"/>
    <w:rsid w:val="00C033B9"/>
    <w:rsid w:val="00C03833"/>
    <w:rsid w:val="00C04213"/>
    <w:rsid w:val="00C10B09"/>
    <w:rsid w:val="00C11E9E"/>
    <w:rsid w:val="00C11F99"/>
    <w:rsid w:val="00C12714"/>
    <w:rsid w:val="00C14D35"/>
    <w:rsid w:val="00C153BF"/>
    <w:rsid w:val="00C160BE"/>
    <w:rsid w:val="00C162CB"/>
    <w:rsid w:val="00C1682E"/>
    <w:rsid w:val="00C20678"/>
    <w:rsid w:val="00C224EE"/>
    <w:rsid w:val="00C23F3E"/>
    <w:rsid w:val="00C26BC0"/>
    <w:rsid w:val="00C27123"/>
    <w:rsid w:val="00C272AD"/>
    <w:rsid w:val="00C27B9D"/>
    <w:rsid w:val="00C45F7E"/>
    <w:rsid w:val="00C5009D"/>
    <w:rsid w:val="00C53A22"/>
    <w:rsid w:val="00C55A04"/>
    <w:rsid w:val="00C5656D"/>
    <w:rsid w:val="00C6259A"/>
    <w:rsid w:val="00C64A07"/>
    <w:rsid w:val="00C6569B"/>
    <w:rsid w:val="00C66B9A"/>
    <w:rsid w:val="00C707D1"/>
    <w:rsid w:val="00C737A1"/>
    <w:rsid w:val="00C77BCF"/>
    <w:rsid w:val="00C8164D"/>
    <w:rsid w:val="00C82714"/>
    <w:rsid w:val="00C82C3D"/>
    <w:rsid w:val="00C85BF5"/>
    <w:rsid w:val="00C86A34"/>
    <w:rsid w:val="00C874E6"/>
    <w:rsid w:val="00CA45F4"/>
    <w:rsid w:val="00CB2D26"/>
    <w:rsid w:val="00CB3A6F"/>
    <w:rsid w:val="00CC0073"/>
    <w:rsid w:val="00CC1DCD"/>
    <w:rsid w:val="00CC6811"/>
    <w:rsid w:val="00CD2022"/>
    <w:rsid w:val="00CD486E"/>
    <w:rsid w:val="00CD4AA5"/>
    <w:rsid w:val="00CD6EB7"/>
    <w:rsid w:val="00CE09C3"/>
    <w:rsid w:val="00CE2F55"/>
    <w:rsid w:val="00CF00F5"/>
    <w:rsid w:val="00CF36E7"/>
    <w:rsid w:val="00CF7254"/>
    <w:rsid w:val="00CF7A16"/>
    <w:rsid w:val="00D00DBC"/>
    <w:rsid w:val="00D01998"/>
    <w:rsid w:val="00D03C12"/>
    <w:rsid w:val="00D0458C"/>
    <w:rsid w:val="00D07026"/>
    <w:rsid w:val="00D10930"/>
    <w:rsid w:val="00D11BA8"/>
    <w:rsid w:val="00D11CD7"/>
    <w:rsid w:val="00D1247E"/>
    <w:rsid w:val="00D13713"/>
    <w:rsid w:val="00D14FED"/>
    <w:rsid w:val="00D15F28"/>
    <w:rsid w:val="00D15FAA"/>
    <w:rsid w:val="00D21BCE"/>
    <w:rsid w:val="00D24EED"/>
    <w:rsid w:val="00D316AF"/>
    <w:rsid w:val="00D3557A"/>
    <w:rsid w:val="00D47AFD"/>
    <w:rsid w:val="00D50396"/>
    <w:rsid w:val="00D51266"/>
    <w:rsid w:val="00D516C1"/>
    <w:rsid w:val="00D62E35"/>
    <w:rsid w:val="00D6344F"/>
    <w:rsid w:val="00D6408B"/>
    <w:rsid w:val="00D65131"/>
    <w:rsid w:val="00D805FD"/>
    <w:rsid w:val="00D80BC6"/>
    <w:rsid w:val="00D80E4A"/>
    <w:rsid w:val="00D85FD0"/>
    <w:rsid w:val="00D87E7D"/>
    <w:rsid w:val="00D9234B"/>
    <w:rsid w:val="00D966E5"/>
    <w:rsid w:val="00D9793B"/>
    <w:rsid w:val="00DA0622"/>
    <w:rsid w:val="00DA23B0"/>
    <w:rsid w:val="00DA647A"/>
    <w:rsid w:val="00DA648C"/>
    <w:rsid w:val="00DA64DB"/>
    <w:rsid w:val="00DA7868"/>
    <w:rsid w:val="00DA7B71"/>
    <w:rsid w:val="00DB1E5E"/>
    <w:rsid w:val="00DB4140"/>
    <w:rsid w:val="00DB45A5"/>
    <w:rsid w:val="00DC3128"/>
    <w:rsid w:val="00DC76F0"/>
    <w:rsid w:val="00DC7E48"/>
    <w:rsid w:val="00DD06C0"/>
    <w:rsid w:val="00DD1B5A"/>
    <w:rsid w:val="00DD2E1D"/>
    <w:rsid w:val="00DE1789"/>
    <w:rsid w:val="00DE2A42"/>
    <w:rsid w:val="00DE3208"/>
    <w:rsid w:val="00DE3778"/>
    <w:rsid w:val="00DE5745"/>
    <w:rsid w:val="00DF1855"/>
    <w:rsid w:val="00DF2ED5"/>
    <w:rsid w:val="00E02DE3"/>
    <w:rsid w:val="00E12436"/>
    <w:rsid w:val="00E12F47"/>
    <w:rsid w:val="00E16449"/>
    <w:rsid w:val="00E16545"/>
    <w:rsid w:val="00E2123D"/>
    <w:rsid w:val="00E263B1"/>
    <w:rsid w:val="00E27AE6"/>
    <w:rsid w:val="00E30B4B"/>
    <w:rsid w:val="00E31AD1"/>
    <w:rsid w:val="00E33932"/>
    <w:rsid w:val="00E34F45"/>
    <w:rsid w:val="00E35C7C"/>
    <w:rsid w:val="00E41127"/>
    <w:rsid w:val="00E413AB"/>
    <w:rsid w:val="00E41451"/>
    <w:rsid w:val="00E45F98"/>
    <w:rsid w:val="00E5515D"/>
    <w:rsid w:val="00E56B47"/>
    <w:rsid w:val="00E60C68"/>
    <w:rsid w:val="00E650AC"/>
    <w:rsid w:val="00E669FA"/>
    <w:rsid w:val="00E66F4B"/>
    <w:rsid w:val="00E672F2"/>
    <w:rsid w:val="00E706C2"/>
    <w:rsid w:val="00E724C8"/>
    <w:rsid w:val="00E729C0"/>
    <w:rsid w:val="00E72CD1"/>
    <w:rsid w:val="00E8041E"/>
    <w:rsid w:val="00E8082E"/>
    <w:rsid w:val="00E83142"/>
    <w:rsid w:val="00E8319C"/>
    <w:rsid w:val="00E92F67"/>
    <w:rsid w:val="00E95B91"/>
    <w:rsid w:val="00EA13E3"/>
    <w:rsid w:val="00EA1C71"/>
    <w:rsid w:val="00EA6557"/>
    <w:rsid w:val="00EA6B97"/>
    <w:rsid w:val="00EA748E"/>
    <w:rsid w:val="00EA7CC3"/>
    <w:rsid w:val="00EB05D5"/>
    <w:rsid w:val="00EB216E"/>
    <w:rsid w:val="00EB64AF"/>
    <w:rsid w:val="00EC07C0"/>
    <w:rsid w:val="00EC22FA"/>
    <w:rsid w:val="00EC30C5"/>
    <w:rsid w:val="00EC4311"/>
    <w:rsid w:val="00ED2FD4"/>
    <w:rsid w:val="00EE1D2B"/>
    <w:rsid w:val="00EE2EAC"/>
    <w:rsid w:val="00EE3534"/>
    <w:rsid w:val="00EE5D1B"/>
    <w:rsid w:val="00EE5E2C"/>
    <w:rsid w:val="00EF125F"/>
    <w:rsid w:val="00EF6022"/>
    <w:rsid w:val="00F014DB"/>
    <w:rsid w:val="00F01E75"/>
    <w:rsid w:val="00F04C7D"/>
    <w:rsid w:val="00F14154"/>
    <w:rsid w:val="00F16869"/>
    <w:rsid w:val="00F20BB5"/>
    <w:rsid w:val="00F21DD8"/>
    <w:rsid w:val="00F24A50"/>
    <w:rsid w:val="00F25128"/>
    <w:rsid w:val="00F27587"/>
    <w:rsid w:val="00F32BD1"/>
    <w:rsid w:val="00F35F2F"/>
    <w:rsid w:val="00F377D2"/>
    <w:rsid w:val="00F42699"/>
    <w:rsid w:val="00F46B8D"/>
    <w:rsid w:val="00F4718C"/>
    <w:rsid w:val="00F51926"/>
    <w:rsid w:val="00F527EB"/>
    <w:rsid w:val="00F53F8A"/>
    <w:rsid w:val="00F57F56"/>
    <w:rsid w:val="00F65859"/>
    <w:rsid w:val="00F664AA"/>
    <w:rsid w:val="00F71902"/>
    <w:rsid w:val="00F724BA"/>
    <w:rsid w:val="00F751D8"/>
    <w:rsid w:val="00F75673"/>
    <w:rsid w:val="00F835B4"/>
    <w:rsid w:val="00F86AE9"/>
    <w:rsid w:val="00F90B96"/>
    <w:rsid w:val="00F9174F"/>
    <w:rsid w:val="00F95865"/>
    <w:rsid w:val="00FA0F6A"/>
    <w:rsid w:val="00FA662F"/>
    <w:rsid w:val="00FA7937"/>
    <w:rsid w:val="00FB0646"/>
    <w:rsid w:val="00FB243F"/>
    <w:rsid w:val="00FB61C7"/>
    <w:rsid w:val="00FC0967"/>
    <w:rsid w:val="00FC7BB0"/>
    <w:rsid w:val="00FD1496"/>
    <w:rsid w:val="00FD22AB"/>
    <w:rsid w:val="00FD2808"/>
    <w:rsid w:val="00FD3338"/>
    <w:rsid w:val="00FD6F0E"/>
    <w:rsid w:val="00FE13ED"/>
    <w:rsid w:val="00FE2FDB"/>
    <w:rsid w:val="00FE4AEE"/>
    <w:rsid w:val="00FE53C8"/>
    <w:rsid w:val="00FF40A6"/>
    <w:rsid w:val="2834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6067A"/>
    <w:rPr>
      <w:sz w:val="18"/>
    </w:rPr>
  </w:style>
  <w:style w:type="paragraph" w:styleId="Nagwek1">
    <w:name w:val="heading 1"/>
    <w:basedOn w:val="Normalny"/>
    <w:next w:val="Nagwek2"/>
    <w:link w:val="Nagwek1Znak"/>
    <w:autoRedefine/>
    <w:uiPriority w:val="9"/>
    <w:qFormat/>
    <w:rsid w:val="0091133F"/>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1133F"/>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3E3437"/>
    <w:rPr>
      <w:color w:val="605E5C"/>
      <w:shd w:val="clear" w:color="auto" w:fill="E1DFDD"/>
    </w:rPr>
  </w:style>
  <w:style w:type="character" w:styleId="Pogrubienie">
    <w:name w:val="Strong"/>
    <w:basedOn w:val="Domylnaczcionkaakapitu"/>
    <w:uiPriority w:val="22"/>
    <w:qFormat/>
    <w:rsid w:val="00CE09C3"/>
    <w:rPr>
      <w:b/>
      <w:bCs/>
      <w:color w:val="000000" w:themeColor="text1"/>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CE09C3"/>
    <w:rPr>
      <w:sz w:val="18"/>
    </w:rPr>
  </w:style>
  <w:style w:type="character" w:customStyle="1" w:styleId="ui-provider">
    <w:name w:val="ui-provider"/>
    <w:basedOn w:val="Domylnaczcionkaakapitu"/>
    <w:rsid w:val="006B0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71110112">
      <w:bodyDiv w:val="1"/>
      <w:marLeft w:val="0"/>
      <w:marRight w:val="0"/>
      <w:marTop w:val="0"/>
      <w:marBottom w:val="0"/>
      <w:divBdr>
        <w:top w:val="none" w:sz="0" w:space="0" w:color="auto"/>
        <w:left w:val="none" w:sz="0" w:space="0" w:color="auto"/>
        <w:bottom w:val="none" w:sz="0" w:space="0" w:color="auto"/>
        <w:right w:val="none" w:sz="0" w:space="0" w:color="auto"/>
      </w:divBdr>
    </w:div>
    <w:div w:id="1383016728">
      <w:bodyDiv w:val="1"/>
      <w:marLeft w:val="0"/>
      <w:marRight w:val="0"/>
      <w:marTop w:val="0"/>
      <w:marBottom w:val="0"/>
      <w:divBdr>
        <w:top w:val="none" w:sz="0" w:space="0" w:color="auto"/>
        <w:left w:val="none" w:sz="0" w:space="0" w:color="auto"/>
        <w:bottom w:val="none" w:sz="0" w:space="0" w:color="auto"/>
        <w:right w:val="none" w:sz="0" w:space="0" w:color="auto"/>
      </w:divBdr>
    </w:div>
    <w:div w:id="1894922170">
      <w:bodyDiv w:val="1"/>
      <w:marLeft w:val="0"/>
      <w:marRight w:val="0"/>
      <w:marTop w:val="0"/>
      <w:marBottom w:val="0"/>
      <w:divBdr>
        <w:top w:val="none" w:sz="0" w:space="0" w:color="auto"/>
        <w:left w:val="none" w:sz="0" w:space="0" w:color="auto"/>
        <w:bottom w:val="none" w:sz="0" w:space="0" w:color="auto"/>
        <w:right w:val="none" w:sz="0" w:space="0" w:color="auto"/>
      </w:divBdr>
    </w:div>
    <w:div w:id="212226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D1DB836D-22D0-4F42-ADB2-1011E1C92503}">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F5B31374-678E-40CA-9465-89B1E36EA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12</TotalTime>
  <Pages>2</Pages>
  <Words>625</Words>
  <Characters>3750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Hryniów Justyna [PGE Dystr. O.Łódź]</dc:creator>
  <cp:keywords/>
  <dc:description/>
  <cp:lastModifiedBy>Hryniów Justyna [PGE Dystr. O.Łódź]</cp:lastModifiedBy>
  <cp:revision>10</cp:revision>
  <cp:lastPrinted>2025-02-19T11:52:00Z</cp:lastPrinted>
  <dcterms:created xsi:type="dcterms:W3CDTF">2025-11-18T08:24:00Z</dcterms:created>
  <dcterms:modified xsi:type="dcterms:W3CDTF">2026-01-22T06:40:00Z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ies>
</file>